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A" w:rsidRPr="0060765A" w:rsidRDefault="00AB781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b/>
          <w:color w:val="000000" w:themeColor="text1"/>
          <w:sz w:val="20"/>
          <w:szCs w:val="20"/>
        </w:rPr>
        <w:t>PRESS RELEASE</w:t>
      </w:r>
    </w:p>
    <w:p w:rsidR="00AB781A" w:rsidRPr="0060765A" w:rsidRDefault="00AB781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B781A" w:rsidRPr="0060765A" w:rsidRDefault="00373F29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WATER </w:t>
      </w:r>
      <w:r w:rsidR="007A59FC">
        <w:rPr>
          <w:rFonts w:ascii="Verdana" w:hAnsi="Verdana" w:cs="Arial"/>
          <w:b/>
          <w:color w:val="000000" w:themeColor="text1"/>
          <w:sz w:val="20"/>
          <w:szCs w:val="20"/>
        </w:rPr>
        <w:t xml:space="preserve">LEAK DETECTION </w:t>
      </w:r>
      <w:r w:rsidR="001B08C3">
        <w:rPr>
          <w:rFonts w:ascii="Verdana" w:hAnsi="Verdana" w:cs="Arial"/>
          <w:b/>
          <w:color w:val="000000" w:themeColor="text1"/>
          <w:sz w:val="20"/>
          <w:szCs w:val="20"/>
        </w:rPr>
        <w:t>TECHNOLOGY IMPROVES PRODUCTIVITY</w:t>
      </w:r>
      <w:r w:rsidR="007A59FC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AB781A" w:rsidRPr="0060765A">
        <w:rPr>
          <w:rFonts w:ascii="Verdana" w:hAnsi="Verdana" w:cs="Arial"/>
          <w:b/>
          <w:color w:val="000000" w:themeColor="text1"/>
          <w:sz w:val="20"/>
          <w:szCs w:val="20"/>
        </w:rPr>
        <w:t>SAYS SA LEAK DETECTION DISTRIBUTORS</w:t>
      </w:r>
    </w:p>
    <w:p w:rsidR="00AB781A" w:rsidRPr="0060765A" w:rsidRDefault="00AB781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AB781A" w:rsidRPr="0060765A" w:rsidRDefault="00EB48B5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Globally m</w:t>
      </w:r>
      <w:r w:rsidR="0099223D" w:rsidRPr="0060765A">
        <w:rPr>
          <w:rFonts w:ascii="Verdana" w:hAnsi="Verdana" w:cs="Arial"/>
          <w:color w:val="000000" w:themeColor="text1"/>
          <w:sz w:val="20"/>
          <w:szCs w:val="20"/>
        </w:rPr>
        <w:t>any b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uildings have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evolved </w:t>
      </w:r>
      <w:r w:rsidR="0099223D" w:rsidRPr="0060765A">
        <w:rPr>
          <w:rFonts w:ascii="Verdana" w:hAnsi="Verdana" w:cs="Arial"/>
          <w:color w:val="000000" w:themeColor="text1"/>
          <w:sz w:val="20"/>
          <w:szCs w:val="20"/>
        </w:rPr>
        <w:t>sin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ce their </w:t>
      </w:r>
      <w:r>
        <w:rPr>
          <w:rFonts w:ascii="Verdana" w:hAnsi="Verdana" w:cs="Arial"/>
          <w:color w:val="000000" w:themeColor="text1"/>
          <w:sz w:val="20"/>
          <w:szCs w:val="20"/>
        </w:rPr>
        <w:t>cornerstone was laid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with very few resembling the structures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designed by 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>original architects. With the change in structural aesthetics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 many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new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plumbing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solutions are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often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additions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to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installed li</w:t>
      </w:r>
      <w:r w:rsidR="00E01B71" w:rsidRPr="0060765A">
        <w:rPr>
          <w:rFonts w:ascii="Verdana" w:hAnsi="Verdana" w:cs="Arial"/>
          <w:color w:val="000000" w:themeColor="text1"/>
          <w:sz w:val="20"/>
          <w:szCs w:val="20"/>
        </w:rPr>
        <w:t>nes approved in original plans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 or complex reroutes</w:t>
      </w:r>
      <w:r w:rsidR="00E01B71" w:rsidRPr="0060765A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>Commercial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 contractors 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>pull out all stops to detect a leak, not to mention find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ing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new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line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among an array of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unused 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>pipes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and cabling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that </w:t>
      </w:r>
      <w:r>
        <w:rPr>
          <w:rFonts w:ascii="Verdana" w:hAnsi="Verdana" w:cs="Arial"/>
          <w:color w:val="000000" w:themeColor="text1"/>
          <w:sz w:val="20"/>
          <w:szCs w:val="20"/>
        </w:rPr>
        <w:t>confuse contractors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. SA Leak Detection Distributors confirms that modern </w:t>
      </w:r>
      <w:r>
        <w:rPr>
          <w:rFonts w:ascii="Verdana" w:hAnsi="Verdana" w:cs="Arial"/>
          <w:color w:val="000000" w:themeColor="text1"/>
          <w:sz w:val="20"/>
          <w:szCs w:val="20"/>
        </w:rPr>
        <w:t>technology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is so advanced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>that detecting leaks or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locating lines are no longer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>complex problem</w:t>
      </w:r>
      <w:r>
        <w:rPr>
          <w:rFonts w:ascii="Verdana" w:hAnsi="Verdana" w:cs="Arial"/>
          <w:color w:val="000000" w:themeColor="text1"/>
          <w:sz w:val="20"/>
          <w:szCs w:val="20"/>
        </w:rPr>
        <w:t>s for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trained contractor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AB781A" w:rsidRPr="0060765A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B781A" w:rsidRPr="0060765A" w:rsidRDefault="00AB781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2F6655" w:rsidRPr="0060765A" w:rsidRDefault="00AB781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According to Deon Pohorille of SA Leak Detection Distributors, sole distributor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>of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Sewerin</w:t>
      </w:r>
      <w:proofErr w:type="spellEnd"/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EF00B8">
        <w:rPr>
          <w:rFonts w:ascii="Verdana" w:hAnsi="Verdana" w:cs="Arial"/>
          <w:color w:val="000000" w:themeColor="text1"/>
          <w:sz w:val="20"/>
          <w:szCs w:val="20"/>
        </w:rPr>
        <w:t xml:space="preserve">“Contractor </w:t>
      </w:r>
      <w:r w:rsidR="0060765A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all-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outs are </w:t>
      </w:r>
      <w:r w:rsidR="004663D7">
        <w:rPr>
          <w:rFonts w:ascii="Verdana" w:hAnsi="Verdana" w:cs="Arial"/>
          <w:color w:val="000000" w:themeColor="text1"/>
          <w:sz w:val="20"/>
          <w:szCs w:val="20"/>
        </w:rPr>
        <w:t>generally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related to some form of leak.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Detecting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water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>leak</w:t>
      </w:r>
      <w:r w:rsidR="004A35B7" w:rsidRPr="0060765A">
        <w:rPr>
          <w:rFonts w:ascii="Verdana" w:hAnsi="Verdana" w:cs="Arial"/>
          <w:color w:val="000000" w:themeColor="text1"/>
          <w:sz w:val="20"/>
          <w:szCs w:val="20"/>
        </w:rPr>
        <w:t>s demand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technologically advanced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equipment to determine the nature and 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location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of the leak. With a range of equipment available today, qualified 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>contractors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can</w:t>
      </w:r>
      <w:r w:rsidR="00EF00B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>identify a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nd locate a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leak in a fraction of the time used in the past, depending on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its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strength and nature. </w:t>
      </w:r>
      <w:r w:rsidR="00EF00B8">
        <w:rPr>
          <w:rFonts w:ascii="Verdana" w:hAnsi="Verdana" w:cs="Arial"/>
          <w:color w:val="000000" w:themeColor="text1"/>
          <w:sz w:val="20"/>
          <w:szCs w:val="20"/>
        </w:rPr>
        <w:t>This new t</w:t>
      </w:r>
      <w:r w:rsidR="0060765A">
        <w:rPr>
          <w:rFonts w:ascii="Verdana" w:hAnsi="Verdana" w:cs="Arial"/>
          <w:color w:val="000000" w:themeColor="text1"/>
          <w:sz w:val="20"/>
          <w:szCs w:val="20"/>
        </w:rPr>
        <w:t>echnology can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F00B8">
        <w:rPr>
          <w:rFonts w:ascii="Verdana" w:hAnsi="Verdana" w:cs="Arial"/>
          <w:color w:val="000000" w:themeColor="text1"/>
          <w:sz w:val="20"/>
          <w:szCs w:val="20"/>
        </w:rPr>
        <w:t xml:space="preserve">also 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>significantly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increase</w:t>
      </w:r>
      <w:r w:rsidR="002F6655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productivity</w:t>
      </w:r>
      <w:r w:rsidR="00B810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and profitability for contractors</w:t>
      </w:r>
      <w:r w:rsidR="004A35B7" w:rsidRPr="0060765A">
        <w:rPr>
          <w:rFonts w:ascii="Verdana" w:hAnsi="Verdana" w:cs="Arial"/>
          <w:color w:val="000000" w:themeColor="text1"/>
          <w:sz w:val="20"/>
          <w:szCs w:val="20"/>
        </w:rPr>
        <w:t>.”</w:t>
      </w:r>
    </w:p>
    <w:p w:rsidR="002F6655" w:rsidRPr="0060765A" w:rsidRDefault="002F6655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2F6655" w:rsidRPr="0060765A" w:rsidRDefault="0060765A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State-of-the-art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>technology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 xml:space="preserve">is designed </w:t>
      </w:r>
      <w:r w:rsidR="00CF6BE2" w:rsidRPr="002E68B2">
        <w:rPr>
          <w:rFonts w:ascii="Verdana" w:hAnsi="Verdana" w:cs="Arial"/>
          <w:color w:val="000000" w:themeColor="text1"/>
          <w:sz w:val="20"/>
          <w:szCs w:val="20"/>
        </w:rPr>
        <w:t>to</w:t>
      </w:r>
      <w:r w:rsidR="00B24930" w:rsidRPr="002E68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01F6" w:rsidRPr="002E68B2">
        <w:rPr>
          <w:rFonts w:ascii="Verdana" w:hAnsi="Verdana" w:cs="Arial"/>
          <w:color w:val="000000" w:themeColor="text1"/>
          <w:sz w:val="20"/>
          <w:szCs w:val="20"/>
        </w:rPr>
        <w:t xml:space="preserve">accurately </w:t>
      </w:r>
      <w:r w:rsidR="00CF6BE2" w:rsidRPr="002E68B2">
        <w:rPr>
          <w:rFonts w:ascii="Verdana" w:hAnsi="Verdana" w:cs="Arial"/>
          <w:color w:val="000000" w:themeColor="text1"/>
          <w:sz w:val="20"/>
          <w:szCs w:val="20"/>
        </w:rPr>
        <w:t>locate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 xml:space="preserve"> a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>leak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 and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allows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contractors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to provide </w:t>
      </w:r>
      <w:r w:rsidR="004C4EE1" w:rsidRPr="0060765A">
        <w:rPr>
          <w:rFonts w:ascii="Verdana" w:hAnsi="Verdana" w:cs="Arial"/>
          <w:color w:val="000000" w:themeColor="text1"/>
          <w:sz w:val="20"/>
          <w:szCs w:val="20"/>
        </w:rPr>
        <w:t>a highly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effective service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to their clients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4C4EE1" w:rsidRPr="0060765A">
        <w:rPr>
          <w:rFonts w:ascii="Verdana" w:hAnsi="Verdana" w:cs="Arial"/>
          <w:color w:val="000000" w:themeColor="text1"/>
          <w:sz w:val="20"/>
          <w:szCs w:val="20"/>
        </w:rPr>
        <w:t>With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sophisticated </w:t>
      </w:r>
      <w:r w:rsidR="004C4EE1" w:rsidRPr="0060765A">
        <w:rPr>
          <w:rFonts w:ascii="Verdana" w:hAnsi="Verdana" w:cs="Arial"/>
          <w:color w:val="000000" w:themeColor="text1"/>
          <w:sz w:val="20"/>
          <w:szCs w:val="20"/>
        </w:rPr>
        <w:t xml:space="preserve">acoustic and gas 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detectors, there is just about no leak that a qualified </w:t>
      </w:r>
      <w:r w:rsidR="00EF00B8">
        <w:rPr>
          <w:rFonts w:ascii="Verdana" w:hAnsi="Verdana" w:cs="Arial"/>
          <w:color w:val="000000" w:themeColor="text1"/>
          <w:sz w:val="20"/>
          <w:szCs w:val="20"/>
        </w:rPr>
        <w:t xml:space="preserve">commercial or domestic </w:t>
      </w:r>
      <w:r w:rsidR="004C4EE1" w:rsidRPr="0060765A">
        <w:rPr>
          <w:rFonts w:ascii="Verdana" w:hAnsi="Verdana" w:cs="Arial"/>
          <w:color w:val="000000" w:themeColor="text1"/>
          <w:sz w:val="20"/>
          <w:szCs w:val="20"/>
        </w:rPr>
        <w:t>contractor</w:t>
      </w:r>
      <w:r w:rsidR="00B24930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will not be able to detect.</w:t>
      </w:r>
    </w:p>
    <w:p w:rsidR="00B24930" w:rsidRPr="0060765A" w:rsidRDefault="00B24930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B24930" w:rsidRPr="0060765A" w:rsidRDefault="00B24930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Pohorille </w:t>
      </w:r>
      <w:r w:rsidR="004A35B7" w:rsidRPr="0060765A">
        <w:rPr>
          <w:rFonts w:ascii="Verdana" w:hAnsi="Verdana" w:cs="Arial"/>
          <w:color w:val="000000" w:themeColor="text1"/>
          <w:sz w:val="20"/>
          <w:szCs w:val="20"/>
        </w:rPr>
        <w:t>highlights</w:t>
      </w:r>
      <w:r w:rsidR="0099223D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>leak detection technology for contractors</w:t>
      </w:r>
      <w:r w:rsidR="00CF6BE2" w:rsidRPr="00CF6B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>who</w:t>
      </w:r>
      <w:r w:rsidR="00CF6BE2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>will</w:t>
      </w:r>
      <w:r w:rsidR="00CF6BE2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determine the choice of leak detection method or combination of methods</w:t>
      </w:r>
      <w:r w:rsidR="00CF6BE2">
        <w:rPr>
          <w:rFonts w:ascii="Verdana" w:hAnsi="Verdana" w:cs="Arial"/>
          <w:color w:val="000000" w:themeColor="text1"/>
          <w:sz w:val="20"/>
          <w:szCs w:val="20"/>
        </w:rPr>
        <w:t xml:space="preserve"> on site</w:t>
      </w:r>
      <w:r w:rsidR="0099223D" w:rsidRPr="0060765A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CF6BE2" w:rsidRPr="007235EB" w:rsidRDefault="00CF6BE2" w:rsidP="007235EB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Acoustic equipment 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 xml:space="preserve">Leaks create noise. 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>Traditionally,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technicians </w:t>
      </w:r>
      <w:r>
        <w:rPr>
          <w:rFonts w:ascii="Verdana" w:hAnsi="Verdana" w:cs="Arial"/>
          <w:color w:val="000000" w:themeColor="text1"/>
          <w:sz w:val="20"/>
          <w:szCs w:val="20"/>
        </w:rPr>
        <w:t>used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old technology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to </w:t>
      </w:r>
      <w:r>
        <w:rPr>
          <w:rFonts w:ascii="Verdana" w:hAnsi="Verdana" w:cs="Arial"/>
          <w:color w:val="000000" w:themeColor="text1"/>
          <w:sz w:val="20"/>
          <w:szCs w:val="20"/>
        </w:rPr>
        <w:t>detect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leaks. 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>Now, with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A35CC" w:rsidRPr="0060765A">
        <w:rPr>
          <w:rFonts w:ascii="Verdana" w:hAnsi="Verdana" w:cs="Arial"/>
          <w:color w:val="000000" w:themeColor="text1"/>
          <w:sz w:val="20"/>
          <w:szCs w:val="20"/>
        </w:rPr>
        <w:t xml:space="preserve">digital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electroacoustic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equipment and 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ground microphones, contractors can hear </w:t>
      </w:r>
      <w:r>
        <w:rPr>
          <w:rFonts w:ascii="Verdana" w:hAnsi="Verdana" w:cs="Arial"/>
          <w:color w:val="000000" w:themeColor="text1"/>
          <w:sz w:val="20"/>
          <w:szCs w:val="20"/>
        </w:rPr>
        <w:t>the</w:t>
      </w:r>
      <w:r w:rsidR="004663D7">
        <w:rPr>
          <w:rFonts w:ascii="Verdana" w:hAnsi="Verdana" w:cs="Arial"/>
          <w:color w:val="000000" w:themeColor="text1"/>
          <w:sz w:val="20"/>
          <w:szCs w:val="20"/>
        </w:rPr>
        <w:t xml:space="preserve"> noise and accurately l</w:t>
      </w:r>
      <w:r w:rsidR="00703733" w:rsidRPr="0060765A">
        <w:rPr>
          <w:rFonts w:ascii="Verdana" w:hAnsi="Verdana" w:cs="Arial"/>
          <w:color w:val="000000" w:themeColor="text1"/>
          <w:sz w:val="20"/>
          <w:szCs w:val="20"/>
        </w:rPr>
        <w:t xml:space="preserve">ocate </w:t>
      </w:r>
      <w:r w:rsidR="004C4EE1" w:rsidRPr="0060765A">
        <w:rPr>
          <w:rFonts w:ascii="Verdana" w:hAnsi="Verdana" w:cs="Arial"/>
          <w:color w:val="000000" w:themeColor="text1"/>
          <w:sz w:val="20"/>
          <w:szCs w:val="20"/>
        </w:rPr>
        <w:t>leak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99409B" w:rsidRPr="0060765A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235EB" w:rsidRPr="007235EB">
        <w:rPr>
          <w:rFonts w:ascii="Verdana" w:hAnsi="Verdana" w:cs="Arial"/>
          <w:color w:val="000000" w:themeColor="text1"/>
          <w:sz w:val="20"/>
          <w:szCs w:val="20"/>
        </w:rPr>
        <w:t xml:space="preserve">Correlation and logging </w:t>
      </w:r>
      <w:r w:rsidR="00EB48B5" w:rsidRPr="007235EB">
        <w:rPr>
          <w:rFonts w:ascii="Verdana" w:hAnsi="Verdana" w:cs="Arial"/>
          <w:color w:val="000000" w:themeColor="text1"/>
          <w:sz w:val="20"/>
          <w:szCs w:val="20"/>
        </w:rPr>
        <w:t xml:space="preserve">traces sound through </w:t>
      </w:r>
      <w:r w:rsidR="00671F7D" w:rsidRPr="007235EB">
        <w:rPr>
          <w:rFonts w:ascii="Verdana" w:hAnsi="Verdana" w:cs="Arial"/>
          <w:color w:val="000000" w:themeColor="text1"/>
          <w:sz w:val="20"/>
          <w:szCs w:val="20"/>
        </w:rPr>
        <w:t>pipes</w:t>
      </w:r>
      <w:r w:rsidR="00EB48B5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and </w:t>
      </w:r>
      <w:r w:rsidR="00671F7D" w:rsidRPr="007235EB">
        <w:rPr>
          <w:rFonts w:ascii="Verdana" w:hAnsi="Verdana" w:cs="Arial"/>
          <w:color w:val="000000" w:themeColor="text1"/>
          <w:sz w:val="20"/>
          <w:szCs w:val="20"/>
        </w:rPr>
        <w:t xml:space="preserve">accurately calculates </w:t>
      </w:r>
      <w:r w:rsidR="00EB48B5" w:rsidRPr="007235EB">
        <w:rPr>
          <w:rFonts w:ascii="Verdana" w:hAnsi="Verdana" w:cs="Arial"/>
          <w:color w:val="000000" w:themeColor="text1"/>
          <w:sz w:val="20"/>
          <w:szCs w:val="20"/>
        </w:rPr>
        <w:t xml:space="preserve">the position of the leak. </w:t>
      </w:r>
      <w:r w:rsidR="00517717" w:rsidRPr="007235EB">
        <w:rPr>
          <w:rFonts w:ascii="Verdana" w:hAnsi="Verdana" w:cs="Arial"/>
          <w:color w:val="000000" w:themeColor="text1"/>
          <w:sz w:val="20"/>
          <w:szCs w:val="20"/>
        </w:rPr>
        <w:t>Correla</w:t>
      </w:r>
      <w:r w:rsidR="00EB48B5" w:rsidRPr="007235EB">
        <w:rPr>
          <w:rFonts w:ascii="Verdana" w:hAnsi="Verdana" w:cs="Arial"/>
          <w:color w:val="000000" w:themeColor="text1"/>
          <w:sz w:val="20"/>
          <w:szCs w:val="20"/>
        </w:rPr>
        <w:t>tion</w:t>
      </w:r>
      <w:r w:rsidR="00517717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make</w:t>
      </w:r>
      <w:r w:rsidR="00EB48B5" w:rsidRPr="007235E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517717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use of</w:t>
      </w:r>
      <w:r w:rsidR="00703733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t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wo microphones attached to a water pipe </w:t>
      </w:r>
      <w:r w:rsidR="00703733" w:rsidRPr="007235EB">
        <w:rPr>
          <w:rFonts w:ascii="Verdana" w:hAnsi="Verdana" w:cs="Arial"/>
          <w:color w:val="000000" w:themeColor="text1"/>
          <w:sz w:val="20"/>
          <w:szCs w:val="20"/>
        </w:rPr>
        <w:t>to identify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noise from the water leak. </w:t>
      </w:r>
      <w:r w:rsidRPr="007235EB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hey both “hear” the water leak, </w:t>
      </w:r>
      <w:r w:rsidRPr="007235EB">
        <w:rPr>
          <w:rFonts w:ascii="Verdana" w:hAnsi="Verdana" w:cs="Arial"/>
          <w:color w:val="000000" w:themeColor="text1"/>
          <w:sz w:val="20"/>
          <w:szCs w:val="20"/>
        </w:rPr>
        <w:t xml:space="preserve">and, 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combined with </w:t>
      </w:r>
      <w:r w:rsidR="0060765A" w:rsidRPr="007235EB">
        <w:rPr>
          <w:rFonts w:ascii="Verdana" w:hAnsi="Verdana" w:cs="Arial"/>
          <w:color w:val="000000" w:themeColor="text1"/>
          <w:sz w:val="20"/>
          <w:szCs w:val="20"/>
        </w:rPr>
        <w:t>precise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03733" w:rsidRPr="007235EB">
        <w:rPr>
          <w:rFonts w:ascii="Verdana" w:hAnsi="Verdana" w:cs="Arial"/>
          <w:color w:val="000000" w:themeColor="text1"/>
          <w:sz w:val="20"/>
          <w:szCs w:val="20"/>
        </w:rPr>
        <w:t xml:space="preserve">input </w:t>
      </w:r>
      <w:r w:rsidR="00AB377C" w:rsidRPr="007235EB">
        <w:rPr>
          <w:rFonts w:ascii="Verdana" w:hAnsi="Verdana" w:cs="Arial"/>
          <w:color w:val="000000" w:themeColor="text1"/>
          <w:sz w:val="20"/>
          <w:szCs w:val="20"/>
        </w:rPr>
        <w:t>data</w:t>
      </w:r>
      <w:r w:rsidR="007A35CC" w:rsidRPr="007235EB">
        <w:rPr>
          <w:rFonts w:ascii="Verdana" w:hAnsi="Verdana" w:cs="Arial"/>
          <w:color w:val="000000" w:themeColor="text1"/>
          <w:sz w:val="20"/>
          <w:szCs w:val="20"/>
        </w:rPr>
        <w:t xml:space="preserve">, calculate the position of the leak. Correlation is </w:t>
      </w:r>
      <w:r w:rsidR="00703733" w:rsidRPr="007235EB">
        <w:rPr>
          <w:rFonts w:ascii="Verdana" w:hAnsi="Verdana" w:cs="Arial"/>
          <w:color w:val="000000" w:themeColor="text1"/>
          <w:sz w:val="20"/>
          <w:szCs w:val="20"/>
        </w:rPr>
        <w:t>ideal for pipe networks.</w:t>
      </w:r>
      <w:r w:rsidR="00E874B1" w:rsidRPr="00723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1AE3" w:rsidRPr="007235EB">
        <w:rPr>
          <w:rFonts w:ascii="Verdana" w:hAnsi="Verdana" w:cs="Arial"/>
          <w:color w:val="000000" w:themeColor="text1"/>
          <w:sz w:val="20"/>
          <w:szCs w:val="20"/>
        </w:rPr>
        <w:t xml:space="preserve">Another method is </w:t>
      </w:r>
      <w:r w:rsidR="00C41AE3" w:rsidRPr="007235EB">
        <w:rPr>
          <w:rFonts w:ascii="Verdana" w:hAnsi="Verdana" w:cs="Arial"/>
          <w:color w:val="000000" w:themeColor="text1"/>
          <w:sz w:val="20"/>
          <w:szCs w:val="20"/>
        </w:rPr>
        <w:lastRenderedPageBreak/>
        <w:t>by using noise loggers attached to pipes with magnets that “listen” for water leak noise.</w:t>
      </w:r>
    </w:p>
    <w:p w:rsidR="00CF6BE2" w:rsidRDefault="00CF6BE2" w:rsidP="00373F2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Gas detection 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>Tracer gas</w:t>
      </w:r>
      <w:r w:rsidR="0060765A" w:rsidRPr="00EB48B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containing hydrogen and nitrogen</w:t>
      </w:r>
      <w:r w:rsidR="0060765A" w:rsidRPr="00EB48B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can also be introduced to </w:t>
      </w:r>
      <w:r w:rsidR="0060765A" w:rsidRPr="00EB48B5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water pipe. The gas escapes from the leak and is detected by </w:t>
      </w:r>
      <w:r w:rsidR="0060765A" w:rsidRPr="00EB48B5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 xml:space="preserve">gas detector instrument. This is </w:t>
      </w:r>
      <w:r w:rsidR="0060765A" w:rsidRPr="00EB48B5">
        <w:rPr>
          <w:rFonts w:ascii="Verdana" w:hAnsi="Verdana" w:cs="Arial"/>
          <w:color w:val="000000" w:themeColor="text1"/>
          <w:sz w:val="20"/>
          <w:szCs w:val="20"/>
        </w:rPr>
        <w:t xml:space="preserve">highly </w:t>
      </w:r>
      <w:r w:rsidR="00703733" w:rsidRPr="00EB48B5">
        <w:rPr>
          <w:rFonts w:ascii="Verdana" w:hAnsi="Verdana" w:cs="Arial"/>
          <w:color w:val="000000" w:themeColor="text1"/>
          <w:sz w:val="20"/>
          <w:szCs w:val="20"/>
        </w:rPr>
        <w:t>effective inside buildings.</w:t>
      </w:r>
      <w:r w:rsidR="007D7D8D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7D7D8D" w:rsidRPr="00EB48B5" w:rsidRDefault="00CF6BE2" w:rsidP="00373F2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CCTV </w:t>
      </w:r>
      <w:r w:rsidR="00EB48B5" w:rsidRPr="002E68B2">
        <w:rPr>
          <w:rFonts w:ascii="Verdana" w:hAnsi="Verdana" w:cs="Arial"/>
          <w:b/>
          <w:color w:val="000000" w:themeColor="text1"/>
          <w:sz w:val="20"/>
          <w:szCs w:val="20"/>
        </w:rPr>
        <w:t>Mini</w:t>
      </w:r>
      <w:r w:rsidR="00D101F6" w:rsidRPr="002E68B2">
        <w:rPr>
          <w:rFonts w:ascii="Verdana" w:hAnsi="Verdana" w:cs="Arial"/>
          <w:b/>
          <w:color w:val="000000" w:themeColor="text1"/>
          <w:sz w:val="20"/>
          <w:szCs w:val="20"/>
        </w:rPr>
        <w:t xml:space="preserve"> Cam</w:t>
      </w:r>
      <w:r w:rsidR="00EB48B5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E68B2">
        <w:rPr>
          <w:rFonts w:ascii="Verdana" w:hAnsi="Verdana" w:cs="Arial"/>
          <w:color w:val="000000" w:themeColor="text1"/>
          <w:sz w:val="20"/>
          <w:szCs w:val="20"/>
        </w:rPr>
        <w:t>These sophisticated camera</w:t>
      </w:r>
      <w:r w:rsidR="00EB48B5" w:rsidRPr="00EB48B5">
        <w:rPr>
          <w:rFonts w:ascii="Verdana" w:hAnsi="Verdana" w:cs="Arial"/>
          <w:color w:val="000000" w:themeColor="text1"/>
          <w:sz w:val="20"/>
          <w:szCs w:val="20"/>
        </w:rPr>
        <w:t xml:space="preserve"> systems provide a live view and accurately pinpoint leaks, damages or blockages in water pipes. A flexible push rod allows easy passage through bends. </w:t>
      </w:r>
    </w:p>
    <w:p w:rsidR="00E01B71" w:rsidRPr="00671F7D" w:rsidRDefault="007A35CC" w:rsidP="00373F2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b/>
          <w:color w:val="000000" w:themeColor="text1"/>
          <w:sz w:val="20"/>
          <w:szCs w:val="20"/>
        </w:rPr>
        <w:t>Pipe location</w:t>
      </w:r>
      <w:r w:rsidR="004C4EE1" w:rsidRPr="0060765A">
        <w:rPr>
          <w:rFonts w:ascii="Verdana" w:hAnsi="Verdana" w:cs="Arial"/>
          <w:b/>
          <w:color w:val="000000" w:themeColor="text1"/>
          <w:sz w:val="20"/>
          <w:szCs w:val="20"/>
        </w:rPr>
        <w:t xml:space="preserve"> equipment </w:t>
      </w:r>
      <w:r w:rsidR="00671F7D">
        <w:rPr>
          <w:rFonts w:ascii="Verdana" w:hAnsi="Verdana" w:cs="Arial"/>
          <w:color w:val="000000" w:themeColor="text1"/>
          <w:sz w:val="20"/>
          <w:szCs w:val="20"/>
        </w:rPr>
        <w:t>Contractors should never underestimate the importance of pipe location. This is a critical step in leak detection and can avoid additional costs and injury. Pipe location equipment</w:t>
      </w:r>
      <w:r w:rsidR="00EB48B5" w:rsidRPr="00671F7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C4EE1" w:rsidRPr="00671F7D">
        <w:rPr>
          <w:rFonts w:ascii="Verdana" w:hAnsi="Verdana" w:cs="Arial"/>
          <w:color w:val="000000" w:themeColor="text1"/>
          <w:sz w:val="20"/>
          <w:szCs w:val="20"/>
        </w:rPr>
        <w:t xml:space="preserve">traces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and differentiates between </w:t>
      </w:r>
      <w:r w:rsidR="00EB48B5" w:rsidRPr="00671F7D">
        <w:rPr>
          <w:rFonts w:ascii="Verdana" w:hAnsi="Verdana" w:cs="Arial"/>
          <w:color w:val="000000" w:themeColor="text1"/>
          <w:sz w:val="20"/>
          <w:szCs w:val="20"/>
        </w:rPr>
        <w:t>PVC</w:t>
      </w:r>
      <w:r w:rsidR="004C4EE1" w:rsidRPr="00671F7D">
        <w:rPr>
          <w:rFonts w:ascii="Verdana" w:hAnsi="Verdana" w:cs="Arial"/>
          <w:color w:val="000000" w:themeColor="text1"/>
          <w:sz w:val="20"/>
          <w:szCs w:val="20"/>
        </w:rPr>
        <w:t xml:space="preserve"> and non-metallic pipes.</w:t>
      </w:r>
    </w:p>
    <w:p w:rsidR="0099409B" w:rsidRPr="0060765A" w:rsidRDefault="007A35CC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color w:val="000000" w:themeColor="text1"/>
          <w:sz w:val="20"/>
          <w:szCs w:val="20"/>
        </w:rPr>
        <w:t> </w:t>
      </w:r>
    </w:p>
    <w:p w:rsidR="0060765A" w:rsidRPr="0060765A" w:rsidRDefault="0099409B" w:rsidP="0099409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Access to drinking water is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a basic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right for all 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>citizens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We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>simply cannot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afford to waste water through le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akage or pipe damage. Damage to water pipes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and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leaks are a threat to our health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Even the smallest leak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can endanger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our</w:t>
      </w:r>
      <w:r w:rsidR="0060765A" w:rsidRPr="0060765A">
        <w:rPr>
          <w:rFonts w:ascii="Verdana" w:hAnsi="Verdana" w:cs="Arial"/>
          <w:color w:val="000000" w:themeColor="text1"/>
          <w:sz w:val="20"/>
          <w:szCs w:val="20"/>
        </w:rPr>
        <w:t xml:space="preserve"> health by allowing bacteria to enter the water supply. </w:t>
      </w:r>
    </w:p>
    <w:p w:rsidR="00B24930" w:rsidRPr="0060765A" w:rsidRDefault="00B24930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B24930" w:rsidRDefault="00B24930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Pohorille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says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>, “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Technology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tackle</w:t>
      </w:r>
      <w:r w:rsidR="00F01F36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a range of challenges,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 xml:space="preserve">but 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none is more important than </w:t>
      </w:r>
      <w:r w:rsidR="00F01F36">
        <w:rPr>
          <w:rFonts w:ascii="Verdana" w:hAnsi="Verdana" w:cs="Arial"/>
          <w:color w:val="000000" w:themeColor="text1"/>
          <w:sz w:val="20"/>
          <w:szCs w:val="20"/>
        </w:rPr>
        <w:t>reducing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 xml:space="preserve"> wastage of our most precious resource; water. Monitoring water flows and searching for leaks at the earliest possible moment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is crucial for our planet’s survival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Importantly, it is the responsibility of all contractors to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 xml:space="preserve">equip themselves to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identify leaks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for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their clients to reduce </w:t>
      </w:r>
      <w:r w:rsidR="007235EB">
        <w:rPr>
          <w:rFonts w:ascii="Verdana" w:hAnsi="Verdana" w:cs="Arial"/>
          <w:color w:val="000000" w:themeColor="text1"/>
          <w:sz w:val="20"/>
          <w:szCs w:val="20"/>
        </w:rPr>
        <w:t>water wastage and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 xml:space="preserve"> provide the best possible </w:t>
      </w:r>
      <w:r w:rsidR="00F01F36">
        <w:rPr>
          <w:rFonts w:ascii="Verdana" w:hAnsi="Verdana" w:cs="Arial"/>
          <w:color w:val="000000" w:themeColor="text1"/>
          <w:sz w:val="20"/>
          <w:szCs w:val="20"/>
        </w:rPr>
        <w:t xml:space="preserve">repair </w:t>
      </w:r>
      <w:r w:rsidR="00845BEF">
        <w:rPr>
          <w:rFonts w:ascii="Verdana" w:hAnsi="Verdana" w:cs="Arial"/>
          <w:color w:val="000000" w:themeColor="text1"/>
          <w:sz w:val="20"/>
          <w:szCs w:val="20"/>
        </w:rPr>
        <w:t>solutions.</w:t>
      </w:r>
      <w:r w:rsidRPr="0060765A">
        <w:rPr>
          <w:rFonts w:ascii="Verdana" w:hAnsi="Verdana" w:cs="Arial"/>
          <w:color w:val="000000" w:themeColor="text1"/>
          <w:sz w:val="20"/>
          <w:szCs w:val="20"/>
        </w:rPr>
        <w:t>”</w:t>
      </w:r>
      <w:bookmarkStart w:id="0" w:name="_GoBack"/>
      <w:bookmarkEnd w:id="0"/>
    </w:p>
    <w:p w:rsidR="00EF00B8" w:rsidRDefault="00EF00B8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EF00B8" w:rsidRDefault="00EF00B8" w:rsidP="002F66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Detecting leaks is a complex skill, but with the right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>equipment</w:t>
      </w:r>
      <w:r w:rsidR="00373F29" w:rsidRPr="00373F2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73F29">
        <w:rPr>
          <w:rFonts w:ascii="Verdana" w:hAnsi="Verdana" w:cs="Arial"/>
          <w:color w:val="000000" w:themeColor="text1"/>
          <w:sz w:val="20"/>
          <w:szCs w:val="20"/>
        </w:rPr>
        <w:t xml:space="preserve">and training, </w:t>
      </w:r>
      <w:r>
        <w:rPr>
          <w:rFonts w:ascii="Verdana" w:hAnsi="Verdana" w:cs="Arial"/>
          <w:color w:val="000000" w:themeColor="text1"/>
          <w:sz w:val="20"/>
          <w:szCs w:val="20"/>
        </w:rPr>
        <w:t>contractors can impress their clients and significantly improve their productivity and profitability.</w:t>
      </w:r>
    </w:p>
    <w:p w:rsidR="00EF00B8" w:rsidRDefault="00EF00B8" w:rsidP="00EF00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F00B8" w:rsidRPr="002E68B2" w:rsidRDefault="00386A95" w:rsidP="00EF00B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SA Leak</w:t>
      </w:r>
      <w:r w:rsidR="00EF00B8">
        <w:rPr>
          <w:rFonts w:ascii="Verdana" w:hAnsi="Verdana"/>
          <w:sz w:val="20"/>
          <w:szCs w:val="20"/>
        </w:rPr>
        <w:t xml:space="preserve"> Detection</w:t>
      </w:r>
      <w:r w:rsidR="00EF00B8" w:rsidRPr="009718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Distributors </w:t>
      </w:r>
      <w:r w:rsidR="00EF00B8" w:rsidRPr="009718DC">
        <w:rPr>
          <w:rFonts w:ascii="Verdana" w:hAnsi="Verdana"/>
          <w:sz w:val="20"/>
          <w:szCs w:val="20"/>
        </w:rPr>
        <w:t xml:space="preserve">can be contacted </w:t>
      </w:r>
      <w:r w:rsidR="00EF00B8" w:rsidRPr="002E68B2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D101F6" w:rsidRPr="002E68B2">
        <w:rPr>
          <w:rFonts w:ascii="Verdana" w:hAnsi="Verdana"/>
          <w:color w:val="000000" w:themeColor="text1"/>
          <w:sz w:val="20"/>
          <w:szCs w:val="20"/>
        </w:rPr>
        <w:t>(011) 425-3379</w:t>
      </w:r>
      <w:r w:rsidR="002E68B2" w:rsidRPr="002E68B2">
        <w:rPr>
          <w:rFonts w:ascii="Verdana" w:hAnsi="Verdana"/>
          <w:color w:val="000000" w:themeColor="text1"/>
          <w:sz w:val="20"/>
          <w:szCs w:val="20"/>
        </w:rPr>
        <w:t>.</w:t>
      </w:r>
    </w:p>
    <w:p w:rsidR="00EF00B8" w:rsidRP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F00B8" w:rsidRP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F00B8">
        <w:rPr>
          <w:rFonts w:ascii="Verdana" w:hAnsi="Verdana"/>
          <w:b/>
          <w:sz w:val="20"/>
          <w:szCs w:val="20"/>
        </w:rPr>
        <w:t>Ends</w:t>
      </w:r>
    </w:p>
    <w:p w:rsidR="00EF00B8" w:rsidRPr="00EF00B8" w:rsidRDefault="00E874B1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600</w:t>
      </w:r>
      <w:r w:rsidR="00EF00B8" w:rsidRPr="00EF00B8">
        <w:rPr>
          <w:rFonts w:ascii="Verdana" w:hAnsi="Verdana"/>
          <w:b/>
          <w:sz w:val="20"/>
          <w:szCs w:val="20"/>
        </w:rPr>
        <w:t xml:space="preserve"> Words</w:t>
      </w:r>
    </w:p>
    <w:p w:rsidR="00EF00B8" w:rsidRP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F00B8">
        <w:rPr>
          <w:rFonts w:ascii="Verdana" w:hAnsi="Verdana"/>
          <w:b/>
          <w:sz w:val="20"/>
          <w:szCs w:val="20"/>
        </w:rPr>
        <w:t>Disseminated by</w:t>
      </w:r>
    </w:p>
    <w:p w:rsidR="00EF00B8" w:rsidRP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F00B8">
        <w:rPr>
          <w:rFonts w:ascii="Verdana" w:hAnsi="Verdana"/>
          <w:b/>
          <w:sz w:val="20"/>
          <w:szCs w:val="20"/>
        </w:rPr>
        <w:t>Shaun</w:t>
      </w:r>
    </w:p>
    <w:p w:rsid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F00B8">
        <w:rPr>
          <w:rFonts w:ascii="Verdana" w:hAnsi="Verdana"/>
          <w:b/>
          <w:sz w:val="20"/>
          <w:szCs w:val="20"/>
        </w:rPr>
        <w:t>Identity BrandTalk</w:t>
      </w:r>
    </w:p>
    <w:p w:rsidR="00EF00B8" w:rsidRDefault="00EF00B8" w:rsidP="00EF00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 behalf of Deon Pohorille</w:t>
      </w:r>
    </w:p>
    <w:p w:rsidR="009C68E2" w:rsidRPr="00373F29" w:rsidRDefault="00EF00B8" w:rsidP="00373F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 Leak Detection Distributors</w:t>
      </w:r>
    </w:p>
    <w:sectPr w:rsidR="009C68E2" w:rsidRPr="00373F29" w:rsidSect="009C68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1A66B9"/>
    <w:multiLevelType w:val="hybridMultilevel"/>
    <w:tmpl w:val="C91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4"/>
    <w:rsid w:val="001B08C3"/>
    <w:rsid w:val="002E68B2"/>
    <w:rsid w:val="002F6655"/>
    <w:rsid w:val="00373F29"/>
    <w:rsid w:val="00386A95"/>
    <w:rsid w:val="004663D7"/>
    <w:rsid w:val="004A35B7"/>
    <w:rsid w:val="004C4EE1"/>
    <w:rsid w:val="00517717"/>
    <w:rsid w:val="0060765A"/>
    <w:rsid w:val="00671F7D"/>
    <w:rsid w:val="00703733"/>
    <w:rsid w:val="007235EB"/>
    <w:rsid w:val="007A35CC"/>
    <w:rsid w:val="007A59FC"/>
    <w:rsid w:val="007D7D8D"/>
    <w:rsid w:val="00845BEF"/>
    <w:rsid w:val="0099223D"/>
    <w:rsid w:val="0099409B"/>
    <w:rsid w:val="009C68E2"/>
    <w:rsid w:val="00AB377C"/>
    <w:rsid w:val="00AB781A"/>
    <w:rsid w:val="00B24930"/>
    <w:rsid w:val="00B8105A"/>
    <w:rsid w:val="00C41AE3"/>
    <w:rsid w:val="00CF6BE2"/>
    <w:rsid w:val="00D101F6"/>
    <w:rsid w:val="00E01B71"/>
    <w:rsid w:val="00E874B1"/>
    <w:rsid w:val="00EB48B5"/>
    <w:rsid w:val="00EF00B8"/>
    <w:rsid w:val="00F01F36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Macintosh Word</Application>
  <DocSecurity>0</DocSecurity>
  <Lines>29</Lines>
  <Paragraphs>8</Paragraphs>
  <ScaleCrop>false</ScaleCrop>
  <Company>Identity BrandTalk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Meintjes</dc:creator>
  <cp:keywords/>
  <dc:description/>
  <cp:lastModifiedBy>Shaun Meintjes</cp:lastModifiedBy>
  <cp:revision>2</cp:revision>
  <dcterms:created xsi:type="dcterms:W3CDTF">2012-05-31T06:35:00Z</dcterms:created>
  <dcterms:modified xsi:type="dcterms:W3CDTF">2012-05-31T06:35:00Z</dcterms:modified>
</cp:coreProperties>
</file>