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072" w:rsidRDefault="000513D3">
      <w:r>
        <w:t>Togo/promotion de la paix et de l’unité : l’association AJUP-AFRIQUE portée sur les fonds baptismaux</w:t>
      </w:r>
    </w:p>
    <w:p w:rsidR="000513D3" w:rsidRDefault="000513D3">
      <w:r>
        <w:t>Œuvrer pour l’unité, la paix et la réconciliation entre les peuples togolais en particulier et africain en général, voilà ainsi résumé le but de l’Alliance des Jeunes pour l’Unité et la Paix en Afrique (AJUP-AFRIQUE), une association à but non lucratif et apolitique dont les activités ont été lancées officiellement le 23 juin dernier à Lomé.</w:t>
      </w:r>
    </w:p>
    <w:p w:rsidR="000513D3" w:rsidRDefault="000513D3">
      <w:r>
        <w:t>Selon Jean Luc AMEGBLEAME le président de l’association, AJUP-AFRIQUE se veut être un pôle d’échange et de rencontre des jeunes venus d’horizons divers.</w:t>
      </w:r>
    </w:p>
    <w:p w:rsidR="000513D3" w:rsidRDefault="000513D3">
      <w:r>
        <w:t xml:space="preserve">Pour atteindre </w:t>
      </w:r>
      <w:r w:rsidR="00512AE4">
        <w:t>la mission assignée à l’association, les responsables pensent organiser des conférences, des séminaires, des émissions télévisés, des ateliers, des concours et des publications relatifs à la paix et au développement, en collaborant notamment avec les pouvoirs publics, les associations, les organisations non gouvernementales et les institutions aussi bien nationales qu’internationales œuvrant pour la promotion de la paix.</w:t>
      </w:r>
    </w:p>
    <w:p w:rsidR="00512AE4" w:rsidRDefault="00512AE4">
      <w:r>
        <w:t>Bonne chance aux membres de cette nouvelle structure associative qui vient de voir le jour.</w:t>
      </w:r>
    </w:p>
    <w:p w:rsidR="00512AE4" w:rsidRDefault="00512AE4">
      <w:r>
        <w:t>Louis BARARMNA</w:t>
      </w:r>
    </w:p>
    <w:p w:rsidR="000513D3" w:rsidRDefault="000513D3"/>
    <w:sectPr w:rsidR="000513D3" w:rsidSect="001570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513D3"/>
    <w:rsid w:val="000513D3"/>
    <w:rsid w:val="00157072"/>
    <w:rsid w:val="00512A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176</Words>
  <Characters>970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BCT</dc:creator>
  <cp:keywords/>
  <dc:description/>
  <cp:lastModifiedBy>BCT</cp:lastModifiedBy>
  <cp:revision>1</cp:revision>
  <dcterms:created xsi:type="dcterms:W3CDTF">2012-06-24T18:39:00Z</dcterms:created>
  <dcterms:modified xsi:type="dcterms:W3CDTF">2012-06-24T18:59:00Z</dcterms:modified>
</cp:coreProperties>
</file>