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50" w:rsidRPr="003F0505" w:rsidRDefault="00B52026">
      <w:pPr>
        <w:rPr>
          <w:lang w:val="en-GB"/>
        </w:rPr>
      </w:pPr>
      <w:r>
        <w:rPr>
          <w:lang w:val="en-GB"/>
        </w:rPr>
        <w:t>For immediate release</w:t>
      </w:r>
      <w:r>
        <w:rPr>
          <w:lang w:val="en-GB"/>
        </w:rPr>
        <w:br/>
      </w:r>
      <w:r w:rsidR="00842850" w:rsidRPr="003F0505">
        <w:rPr>
          <w:lang w:val="en-GB"/>
        </w:rPr>
        <w:t>July 13th 2012, Nairobi</w:t>
      </w:r>
    </w:p>
    <w:p w:rsidR="00AA22C5" w:rsidRPr="00211D97" w:rsidRDefault="00D91635">
      <w:pPr>
        <w:rPr>
          <w:b/>
          <w:lang w:val="en-GB"/>
        </w:rPr>
      </w:pPr>
      <w:r w:rsidRPr="00211D97">
        <w:rPr>
          <w:b/>
          <w:lang w:val="en-GB"/>
        </w:rPr>
        <w:t xml:space="preserve">Hon </w:t>
      </w:r>
      <w:proofErr w:type="spellStart"/>
      <w:r w:rsidRPr="00211D97">
        <w:rPr>
          <w:b/>
          <w:lang w:val="en-GB"/>
        </w:rPr>
        <w:t>Kiraitu</w:t>
      </w:r>
      <w:proofErr w:type="spellEnd"/>
      <w:r w:rsidRPr="00211D97">
        <w:rPr>
          <w:b/>
          <w:lang w:val="en-GB"/>
        </w:rPr>
        <w:t xml:space="preserve"> </w:t>
      </w:r>
      <w:proofErr w:type="spellStart"/>
      <w:r w:rsidRPr="00211D97">
        <w:rPr>
          <w:b/>
          <w:lang w:val="en-GB"/>
        </w:rPr>
        <w:t>Murungi</w:t>
      </w:r>
      <w:proofErr w:type="spellEnd"/>
      <w:r w:rsidRPr="00211D97">
        <w:rPr>
          <w:b/>
          <w:lang w:val="en-GB"/>
        </w:rPr>
        <w:t>, Minister for Energy</w:t>
      </w:r>
      <w:r w:rsidR="00B52026">
        <w:rPr>
          <w:b/>
          <w:lang w:val="en-GB"/>
        </w:rPr>
        <w:t xml:space="preserve"> Kenya</w:t>
      </w:r>
      <w:r w:rsidRPr="00211D97">
        <w:rPr>
          <w:b/>
          <w:lang w:val="en-GB"/>
        </w:rPr>
        <w:t xml:space="preserve">, Dr </w:t>
      </w:r>
      <w:proofErr w:type="spellStart"/>
      <w:r w:rsidRPr="00211D97">
        <w:rPr>
          <w:b/>
          <w:lang w:val="en-GB"/>
        </w:rPr>
        <w:t>Mukhisa</w:t>
      </w:r>
      <w:proofErr w:type="spellEnd"/>
      <w:r w:rsidRPr="00211D97">
        <w:rPr>
          <w:b/>
          <w:lang w:val="en-GB"/>
        </w:rPr>
        <w:t xml:space="preserve"> </w:t>
      </w:r>
      <w:proofErr w:type="spellStart"/>
      <w:r w:rsidRPr="00211D97">
        <w:rPr>
          <w:b/>
          <w:lang w:val="en-GB"/>
        </w:rPr>
        <w:t>Kituyi</w:t>
      </w:r>
      <w:proofErr w:type="spellEnd"/>
      <w:r w:rsidRPr="00211D97">
        <w:rPr>
          <w:b/>
          <w:lang w:val="en-GB"/>
        </w:rPr>
        <w:t xml:space="preserve"> and Martin </w:t>
      </w:r>
      <w:proofErr w:type="spellStart"/>
      <w:r w:rsidRPr="00211D97">
        <w:rPr>
          <w:b/>
          <w:lang w:val="en-GB"/>
        </w:rPr>
        <w:t>Mbogo</w:t>
      </w:r>
      <w:proofErr w:type="spellEnd"/>
      <w:r w:rsidRPr="00211D97">
        <w:rPr>
          <w:b/>
          <w:lang w:val="en-GB"/>
        </w:rPr>
        <w:t xml:space="preserve">, Country Manager of </w:t>
      </w:r>
      <w:proofErr w:type="spellStart"/>
      <w:r w:rsidRPr="00211D97">
        <w:rPr>
          <w:b/>
          <w:lang w:val="en-GB"/>
        </w:rPr>
        <w:t>Tullow</w:t>
      </w:r>
      <w:proofErr w:type="spellEnd"/>
      <w:r w:rsidRPr="00211D97">
        <w:rPr>
          <w:b/>
          <w:lang w:val="en-GB"/>
        </w:rPr>
        <w:t xml:space="preserve"> Oil Kenya </w:t>
      </w:r>
      <w:r w:rsidR="00211D97">
        <w:rPr>
          <w:b/>
          <w:lang w:val="en-GB"/>
        </w:rPr>
        <w:t xml:space="preserve">explain how Kenya </w:t>
      </w:r>
      <w:r w:rsidRPr="00211D97">
        <w:rPr>
          <w:b/>
          <w:lang w:val="en-GB"/>
        </w:rPr>
        <w:t xml:space="preserve">will adopt best practices to manage its oil reserves at the press launch of The East </w:t>
      </w:r>
      <w:r w:rsidR="00AD72F3">
        <w:rPr>
          <w:b/>
          <w:lang w:val="en-GB"/>
        </w:rPr>
        <w:t>Africa Oil and Gas Summit</w:t>
      </w:r>
      <w:r w:rsidRPr="00211D97">
        <w:rPr>
          <w:b/>
          <w:lang w:val="en-GB"/>
        </w:rPr>
        <w:t>.</w:t>
      </w:r>
    </w:p>
    <w:p w:rsidR="002D142C" w:rsidRDefault="00211D97">
      <w:pPr>
        <w:rPr>
          <w:lang w:val="en-GB"/>
        </w:rPr>
      </w:pPr>
      <w:r>
        <w:rPr>
          <w:lang w:val="en-GB"/>
        </w:rPr>
        <w:t>At the</w:t>
      </w:r>
      <w:r w:rsidR="00D91635">
        <w:rPr>
          <w:lang w:val="en-GB"/>
        </w:rPr>
        <w:t xml:space="preserve"> cocktail reception and press launch to celebrate the launch of the East Africa Oil and Gas Summit</w:t>
      </w:r>
      <w:r>
        <w:rPr>
          <w:lang w:val="en-GB"/>
        </w:rPr>
        <w:t xml:space="preserve"> which is being co-hosted by the Ministry for Energy Kenya </w:t>
      </w:r>
      <w:r w:rsidR="00B52026">
        <w:rPr>
          <w:lang w:val="en-GB"/>
        </w:rPr>
        <w:t>and Global Event Partners (K) Ltd</w:t>
      </w:r>
      <w:r>
        <w:rPr>
          <w:lang w:val="en-GB"/>
        </w:rPr>
        <w:t>,</w:t>
      </w:r>
      <w:r w:rsidR="00D91635">
        <w:rPr>
          <w:lang w:val="en-GB"/>
        </w:rPr>
        <w:t xml:space="preserve"> </w:t>
      </w:r>
      <w:r>
        <w:rPr>
          <w:lang w:val="en-GB"/>
        </w:rPr>
        <w:t>12-14 November 2012, The Minister spoke of his hopes and aspirations for how Kenya intends to manage the new oil reserves which have been discovered</w:t>
      </w:r>
      <w:r w:rsidR="002D142C">
        <w:rPr>
          <w:lang w:val="en-GB"/>
        </w:rPr>
        <w:t xml:space="preserve"> </w:t>
      </w:r>
      <w:r>
        <w:rPr>
          <w:lang w:val="en-GB"/>
        </w:rPr>
        <w:t>‘</w:t>
      </w:r>
      <w:r w:rsidR="002D142C">
        <w:rPr>
          <w:lang w:val="en-GB"/>
        </w:rPr>
        <w:t>‘I want Kenya to be the example o</w:t>
      </w:r>
      <w:r w:rsidR="002D142C" w:rsidRPr="002D142C">
        <w:rPr>
          <w:lang w:val="en-GB"/>
        </w:rPr>
        <w:t xml:space="preserve">f </w:t>
      </w:r>
      <w:r w:rsidR="002D142C">
        <w:rPr>
          <w:lang w:val="en-GB"/>
        </w:rPr>
        <w:t xml:space="preserve">the best </w:t>
      </w:r>
      <w:r w:rsidR="002D142C" w:rsidRPr="002D142C">
        <w:rPr>
          <w:lang w:val="en-GB"/>
        </w:rPr>
        <w:t xml:space="preserve">management of oil and gas resources in the </w:t>
      </w:r>
      <w:r w:rsidR="002D142C">
        <w:rPr>
          <w:lang w:val="en-GB"/>
        </w:rPr>
        <w:t xml:space="preserve">world, I want to use study the best practices and borrow from them. I have promised that </w:t>
      </w:r>
      <w:proofErr w:type="spellStart"/>
      <w:r w:rsidR="002D142C">
        <w:rPr>
          <w:lang w:val="en-GB"/>
        </w:rPr>
        <w:t>Tukana</w:t>
      </w:r>
      <w:proofErr w:type="spellEnd"/>
      <w:r w:rsidR="002D142C">
        <w:rPr>
          <w:lang w:val="en-GB"/>
        </w:rPr>
        <w:t xml:space="preserve"> will never be another Niger Delta.’</w:t>
      </w:r>
      <w:r>
        <w:rPr>
          <w:lang w:val="en-GB"/>
        </w:rPr>
        <w:t>’ The Minister explained.</w:t>
      </w:r>
    </w:p>
    <w:p w:rsidR="00AD72F3" w:rsidRPr="00AD72F3" w:rsidRDefault="00AD72F3" w:rsidP="00AD72F3">
      <w:pPr>
        <w:shd w:val="clear" w:color="auto" w:fill="FFFFFF"/>
        <w:spacing w:after="240" w:line="312" w:lineRule="atLeast"/>
        <w:ind w:right="15"/>
        <w:rPr>
          <w:lang w:val="en-GB"/>
        </w:rPr>
      </w:pPr>
      <w:r w:rsidRPr="00AD72F3">
        <w:rPr>
          <w:lang w:val="en-GB"/>
        </w:rPr>
        <w:t xml:space="preserve">The Energy ministry said the government is keen to learn from the best practices around the world to guide the exploitation of oil in an effort to protect the country from the risks associated with oil. “We are looking at countries like Abu Dhabi, Norway and Ghana which have managed their oil resources fairly well as examples. However, we want to make Kenya a case study of the best management of oil in the world,” he said. </w:t>
      </w:r>
    </w:p>
    <w:p w:rsidR="00AD72F3" w:rsidRPr="00AD72F3" w:rsidRDefault="00AD72F3" w:rsidP="00AD72F3">
      <w:pPr>
        <w:rPr>
          <w:lang w:val="en-GB"/>
        </w:rPr>
      </w:pPr>
      <w:r>
        <w:rPr>
          <w:lang w:val="en-GB"/>
        </w:rPr>
        <w:t xml:space="preserve">The Chairman of the organisers Global Event Partners Kenya, Dr </w:t>
      </w:r>
      <w:proofErr w:type="spellStart"/>
      <w:r>
        <w:rPr>
          <w:lang w:val="en-GB"/>
        </w:rPr>
        <w:t>Mukhisa</w:t>
      </w:r>
      <w:proofErr w:type="spellEnd"/>
      <w:r>
        <w:rPr>
          <w:lang w:val="en-GB"/>
        </w:rPr>
        <w:t xml:space="preserve"> </w:t>
      </w:r>
      <w:proofErr w:type="spellStart"/>
      <w:r>
        <w:rPr>
          <w:lang w:val="en-GB"/>
        </w:rPr>
        <w:t>Kituyi</w:t>
      </w:r>
      <w:proofErr w:type="spellEnd"/>
      <w:r>
        <w:rPr>
          <w:lang w:val="en-GB"/>
        </w:rPr>
        <w:t xml:space="preserve"> agreed</w:t>
      </w:r>
      <w:r w:rsidR="00C21B52">
        <w:rPr>
          <w:lang w:val="en-GB"/>
        </w:rPr>
        <w:t xml:space="preserve"> saying,</w:t>
      </w:r>
      <w:r>
        <w:rPr>
          <w:lang w:val="en-GB"/>
        </w:rPr>
        <w:t xml:space="preserve"> ‘‘There is a good narrative that can be developed…. we must start to grow a transparent state of play exercise where we are all laying on the table what are the best practices around the world, what don’t we want to be and what will make us avoid the wrong path that others have taken so expensively.’’</w:t>
      </w:r>
    </w:p>
    <w:p w:rsidR="00AD72F3" w:rsidRPr="00AD72F3" w:rsidRDefault="00AD72F3" w:rsidP="00AD72F3">
      <w:pPr>
        <w:shd w:val="clear" w:color="auto" w:fill="FFFFFF"/>
        <w:spacing w:line="312" w:lineRule="atLeast"/>
        <w:ind w:right="15"/>
        <w:rPr>
          <w:lang w:val="en-GB"/>
        </w:rPr>
      </w:pPr>
      <w:r w:rsidRPr="00AD72F3">
        <w:rPr>
          <w:lang w:val="en-GB"/>
        </w:rPr>
        <w:t xml:space="preserve">The two-day conference </w:t>
      </w:r>
      <w:r w:rsidR="00C21B52">
        <w:rPr>
          <w:lang w:val="en-GB"/>
        </w:rPr>
        <w:t xml:space="preserve">12-14 November in Nairobi </w:t>
      </w:r>
      <w:r w:rsidRPr="00AD72F3">
        <w:rPr>
          <w:lang w:val="en-GB"/>
        </w:rPr>
        <w:t xml:space="preserve">is expected to provide a platform for leading East African decision makers to engage with international and local investors on investments opportunities. </w:t>
      </w:r>
    </w:p>
    <w:p w:rsidR="005E229C" w:rsidRPr="00AD72F3" w:rsidRDefault="005E229C" w:rsidP="005E229C">
      <w:pPr>
        <w:pStyle w:val="NormalWeb"/>
        <w:rPr>
          <w:rFonts w:asciiTheme="minorHAnsi" w:eastAsiaTheme="minorHAnsi" w:hAnsiTheme="minorHAnsi" w:cstheme="minorBidi"/>
          <w:color w:val="auto"/>
          <w:sz w:val="22"/>
          <w:szCs w:val="22"/>
          <w:lang w:val="en-GB" w:eastAsia="en-US"/>
        </w:rPr>
      </w:pPr>
      <w:r w:rsidRPr="00AD72F3">
        <w:rPr>
          <w:rFonts w:asciiTheme="minorHAnsi" w:eastAsiaTheme="minorHAnsi" w:hAnsiTheme="minorHAnsi" w:cstheme="minorBidi"/>
          <w:color w:val="auto"/>
          <w:sz w:val="22"/>
          <w:szCs w:val="22"/>
          <w:lang w:val="en-GB" w:eastAsia="en-US"/>
        </w:rPr>
        <w:t xml:space="preserve">"We are honoured to have been engaged by the Ministry of Energy to organise this high level investment summit for the oil &amp; gas industry East Africa," said </w:t>
      </w:r>
      <w:proofErr w:type="spellStart"/>
      <w:r w:rsidRPr="00AD72F3">
        <w:rPr>
          <w:rFonts w:asciiTheme="minorHAnsi" w:eastAsiaTheme="minorHAnsi" w:hAnsiTheme="minorHAnsi" w:cstheme="minorBidi"/>
          <w:color w:val="auto"/>
          <w:sz w:val="22"/>
          <w:szCs w:val="22"/>
          <w:lang w:val="en-GB" w:eastAsia="en-US"/>
        </w:rPr>
        <w:t>Dr.</w:t>
      </w:r>
      <w:proofErr w:type="spellEnd"/>
      <w:r w:rsidRPr="00AD72F3">
        <w:rPr>
          <w:rFonts w:asciiTheme="minorHAnsi" w:eastAsiaTheme="minorHAnsi" w:hAnsiTheme="minorHAnsi" w:cstheme="minorBidi"/>
          <w:color w:val="auto"/>
          <w:sz w:val="22"/>
          <w:szCs w:val="22"/>
          <w:lang w:val="en-GB" w:eastAsia="en-US"/>
        </w:rPr>
        <w:t xml:space="preserve"> </w:t>
      </w:r>
      <w:proofErr w:type="spellStart"/>
      <w:r w:rsidRPr="00AD72F3">
        <w:rPr>
          <w:rFonts w:asciiTheme="minorHAnsi" w:eastAsiaTheme="minorHAnsi" w:hAnsiTheme="minorHAnsi" w:cstheme="minorBidi"/>
          <w:color w:val="auto"/>
          <w:sz w:val="22"/>
          <w:szCs w:val="22"/>
          <w:lang w:val="en-GB" w:eastAsia="en-US"/>
        </w:rPr>
        <w:t>Mukhisa</w:t>
      </w:r>
      <w:proofErr w:type="spellEnd"/>
      <w:r w:rsidRPr="00AD72F3">
        <w:rPr>
          <w:rFonts w:asciiTheme="minorHAnsi" w:eastAsiaTheme="minorHAnsi" w:hAnsiTheme="minorHAnsi" w:cstheme="minorBidi"/>
          <w:color w:val="auto"/>
          <w:sz w:val="22"/>
          <w:szCs w:val="22"/>
          <w:lang w:val="en-GB" w:eastAsia="en-US"/>
        </w:rPr>
        <w:t xml:space="preserve"> </w:t>
      </w:r>
      <w:proofErr w:type="spellStart"/>
      <w:r w:rsidRPr="00AD72F3">
        <w:rPr>
          <w:rFonts w:asciiTheme="minorHAnsi" w:eastAsiaTheme="minorHAnsi" w:hAnsiTheme="minorHAnsi" w:cstheme="minorBidi"/>
          <w:color w:val="auto"/>
          <w:sz w:val="22"/>
          <w:szCs w:val="22"/>
          <w:lang w:val="en-GB" w:eastAsia="en-US"/>
        </w:rPr>
        <w:t>Kituyi</w:t>
      </w:r>
      <w:proofErr w:type="spellEnd"/>
      <w:r w:rsidRPr="00AD72F3">
        <w:rPr>
          <w:rFonts w:asciiTheme="minorHAnsi" w:eastAsiaTheme="minorHAnsi" w:hAnsiTheme="minorHAnsi" w:cstheme="minorBidi"/>
          <w:color w:val="auto"/>
          <w:sz w:val="22"/>
          <w:szCs w:val="22"/>
          <w:lang w:val="en-GB" w:eastAsia="en-US"/>
        </w:rPr>
        <w:t>, the Chairman of Global Event Partners (K).</w:t>
      </w:r>
      <w:r w:rsidR="00AD72F3" w:rsidRPr="00AD72F3">
        <w:rPr>
          <w:rFonts w:asciiTheme="minorHAnsi" w:eastAsiaTheme="minorHAnsi" w:hAnsiTheme="minorHAnsi" w:cstheme="minorBidi"/>
          <w:color w:val="auto"/>
          <w:sz w:val="22"/>
          <w:szCs w:val="22"/>
          <w:lang w:val="en-GB" w:eastAsia="en-US"/>
        </w:rPr>
        <w:t xml:space="preserve"> </w:t>
      </w:r>
      <w:r w:rsidRPr="00AD72F3">
        <w:rPr>
          <w:rFonts w:asciiTheme="minorHAnsi" w:eastAsiaTheme="minorHAnsi" w:hAnsiTheme="minorHAnsi" w:cstheme="minorBidi"/>
          <w:color w:val="auto"/>
          <w:sz w:val="22"/>
          <w:szCs w:val="22"/>
          <w:lang w:val="en-GB" w:eastAsia="en-US"/>
        </w:rPr>
        <w:t>"The minister is securing the presence of the key ministers in the region from Mozambique, Tanzania, Uganda and South Sudan so all the major players will be represented this November," said the former Kenyan trade minister.</w:t>
      </w:r>
    </w:p>
    <w:p w:rsidR="003F0505" w:rsidRDefault="005E229C" w:rsidP="00AD72F3">
      <w:pPr>
        <w:pStyle w:val="NormalWeb"/>
        <w:rPr>
          <w:rFonts w:asciiTheme="minorHAnsi" w:eastAsiaTheme="minorHAnsi" w:hAnsiTheme="minorHAnsi" w:cstheme="minorBidi"/>
          <w:color w:val="auto"/>
          <w:sz w:val="22"/>
          <w:szCs w:val="22"/>
          <w:lang w:val="en-GB" w:eastAsia="en-US"/>
        </w:rPr>
      </w:pPr>
      <w:r w:rsidRPr="00AD72F3">
        <w:rPr>
          <w:rFonts w:asciiTheme="minorHAnsi" w:eastAsiaTheme="minorHAnsi" w:hAnsiTheme="minorHAnsi" w:cstheme="minorBidi"/>
          <w:color w:val="auto"/>
          <w:sz w:val="22"/>
          <w:szCs w:val="22"/>
          <w:lang w:val="en-GB" w:eastAsia="en-US"/>
        </w:rPr>
        <w:t xml:space="preserve">Sessions led by government and industry experts </w:t>
      </w:r>
      <w:r w:rsidR="00B52026">
        <w:rPr>
          <w:rFonts w:asciiTheme="minorHAnsi" w:eastAsiaTheme="minorHAnsi" w:hAnsiTheme="minorHAnsi" w:cstheme="minorBidi"/>
          <w:color w:val="auto"/>
          <w:sz w:val="22"/>
          <w:szCs w:val="22"/>
          <w:lang w:val="en-GB" w:eastAsia="en-US"/>
        </w:rPr>
        <w:t xml:space="preserve">at The East Africa Oil and Gas Summit </w:t>
      </w:r>
      <w:r w:rsidRPr="00AD72F3">
        <w:rPr>
          <w:rFonts w:asciiTheme="minorHAnsi" w:eastAsiaTheme="minorHAnsi" w:hAnsiTheme="minorHAnsi" w:cstheme="minorBidi"/>
          <w:color w:val="auto"/>
          <w:sz w:val="22"/>
          <w:szCs w:val="22"/>
          <w:lang w:val="en-GB" w:eastAsia="en-US"/>
        </w:rPr>
        <w:t>will examine the challenges and opportunities in East Africa from a government and private company perspective, finance, infrastructure projects, pipelines, LNG terminals, security, local content, technology transfer and future projects.</w:t>
      </w:r>
    </w:p>
    <w:p w:rsidR="00C21B52" w:rsidRPr="00AD72F3" w:rsidRDefault="00C21B52" w:rsidP="00AD72F3">
      <w:pPr>
        <w:pStyle w:val="NormalWeb"/>
        <w:rPr>
          <w:rFonts w:asciiTheme="minorHAnsi" w:eastAsiaTheme="minorHAnsi" w:hAnsiTheme="minorHAnsi" w:cstheme="minorBidi"/>
          <w:color w:val="auto"/>
          <w:sz w:val="22"/>
          <w:szCs w:val="22"/>
          <w:lang w:val="en-GB" w:eastAsia="en-US"/>
        </w:rPr>
      </w:pPr>
      <w:bookmarkStart w:id="0" w:name="_GoBack"/>
      <w:bookmarkEnd w:id="0"/>
    </w:p>
    <w:p w:rsidR="00B52026" w:rsidRPr="00B52026" w:rsidRDefault="00B52026" w:rsidP="00B52026">
      <w:pPr>
        <w:rPr>
          <w:b/>
          <w:lang w:val="en-GB"/>
        </w:rPr>
      </w:pPr>
      <w:r w:rsidRPr="00B52026">
        <w:rPr>
          <w:b/>
          <w:lang w:val="en-GB"/>
        </w:rPr>
        <w:t>Press contact</w:t>
      </w:r>
      <w:r w:rsidRPr="00B52026">
        <w:rPr>
          <w:b/>
          <w:lang w:val="en-GB"/>
        </w:rPr>
        <w:br/>
      </w:r>
      <w:r w:rsidRPr="00B52026">
        <w:rPr>
          <w:lang w:val="en-GB"/>
        </w:rPr>
        <w:t xml:space="preserve">Rosie </w:t>
      </w:r>
      <w:proofErr w:type="spellStart"/>
      <w:r w:rsidRPr="00B52026">
        <w:rPr>
          <w:lang w:val="en-GB"/>
        </w:rPr>
        <w:t>Topp</w:t>
      </w:r>
      <w:proofErr w:type="spellEnd"/>
      <w:r w:rsidRPr="00B52026">
        <w:rPr>
          <w:lang w:val="en-GB"/>
        </w:rPr>
        <w:t>, Global Event Partners Ltd</w:t>
      </w:r>
      <w:r w:rsidRPr="00B52026">
        <w:rPr>
          <w:lang w:val="en-GB"/>
        </w:rPr>
        <w:br/>
      </w:r>
      <w:hyperlink r:id="rId5" w:history="1">
        <w:r w:rsidRPr="00B52026">
          <w:rPr>
            <w:rStyle w:val="Hyperlink"/>
            <w:lang w:val="en-GB"/>
          </w:rPr>
          <w:t>rtopp@gep-events.com</w:t>
        </w:r>
      </w:hyperlink>
      <w:r w:rsidRPr="00B52026">
        <w:rPr>
          <w:lang w:val="en-GB"/>
        </w:rPr>
        <w:t xml:space="preserve"> </w:t>
      </w:r>
      <w:r w:rsidRPr="00B52026">
        <w:rPr>
          <w:lang w:val="en-GB"/>
        </w:rPr>
        <w:br/>
      </w:r>
      <w:r w:rsidRPr="00B52026">
        <w:rPr>
          <w:rFonts w:eastAsiaTheme="minorEastAsia"/>
          <w:noProof/>
          <w:lang w:val="en-GB" w:eastAsia="en-GB"/>
        </w:rPr>
        <w:t>Kenya Mobile:</w:t>
      </w:r>
      <w:r w:rsidRPr="00B52026">
        <w:rPr>
          <w:rFonts w:eastAsiaTheme="minorEastAsia"/>
          <w:noProof/>
          <w:color w:val="1F497D"/>
          <w:lang w:val="en-GB" w:eastAsia="fr-FR"/>
        </w:rPr>
        <w:t xml:space="preserve"> </w:t>
      </w:r>
      <w:r w:rsidRPr="00B52026">
        <w:rPr>
          <w:rFonts w:eastAsiaTheme="minorEastAsia"/>
          <w:noProof/>
          <w:lang w:val="en-GB" w:eastAsia="en-GB"/>
        </w:rPr>
        <w:t>0739</w:t>
      </w:r>
      <w:r w:rsidRPr="00B52026">
        <w:rPr>
          <w:lang w:val="en-GB"/>
        </w:rPr>
        <w:t>4 76381</w:t>
      </w:r>
      <w:r w:rsidRPr="00B52026">
        <w:rPr>
          <w:lang w:val="en-GB"/>
        </w:rPr>
        <w:br/>
        <w:t>UK Direct line: 44 20 3488 1193</w:t>
      </w:r>
      <w:r>
        <w:rPr>
          <w:lang w:val="en-GB"/>
        </w:rPr>
        <w:br/>
        <w:t>UK Mobile: +44 7581 130130</w:t>
      </w:r>
    </w:p>
    <w:p w:rsidR="00B52026" w:rsidRPr="00B52026" w:rsidRDefault="00B52026" w:rsidP="00B52026">
      <w:pPr>
        <w:rPr>
          <w:lang w:val="en-GB"/>
        </w:rPr>
      </w:pPr>
      <w:r w:rsidRPr="00B52026">
        <w:rPr>
          <w:b/>
          <w:lang w:val="en-GB"/>
        </w:rPr>
        <w:t>Organisers</w:t>
      </w:r>
      <w:r w:rsidRPr="00B52026">
        <w:rPr>
          <w:lang w:val="en-GB"/>
        </w:rPr>
        <w:br/>
        <w:t xml:space="preserve">EAOG-Summit is organised by </w:t>
      </w:r>
      <w:r w:rsidRPr="00B52026">
        <w:rPr>
          <w:b/>
          <w:bCs/>
          <w:lang w:val="en-GB"/>
        </w:rPr>
        <w:t xml:space="preserve">Global Event Partners (K) Ltd </w:t>
      </w:r>
      <w:r w:rsidRPr="00B52026">
        <w:rPr>
          <w:lang w:val="en-GB"/>
        </w:rPr>
        <w:t xml:space="preserve">and is part of Global Event Partners Ltd headquartered in London. Global Event Partners (K) Ltd benefits from major support and ownership from our esteemed Partner </w:t>
      </w:r>
      <w:proofErr w:type="spellStart"/>
      <w:r w:rsidRPr="00B52026">
        <w:rPr>
          <w:lang w:val="en-GB"/>
        </w:rPr>
        <w:t>Dr.</w:t>
      </w:r>
      <w:proofErr w:type="spellEnd"/>
      <w:r w:rsidRPr="00B52026">
        <w:rPr>
          <w:lang w:val="en-GB"/>
        </w:rPr>
        <w:t xml:space="preserve"> </w:t>
      </w:r>
      <w:proofErr w:type="spellStart"/>
      <w:r w:rsidRPr="00B52026">
        <w:rPr>
          <w:lang w:val="en-GB"/>
        </w:rPr>
        <w:t>Mukhisa</w:t>
      </w:r>
      <w:proofErr w:type="spellEnd"/>
      <w:r w:rsidRPr="00B52026">
        <w:rPr>
          <w:lang w:val="en-GB"/>
        </w:rPr>
        <w:t xml:space="preserve"> </w:t>
      </w:r>
      <w:proofErr w:type="spellStart"/>
      <w:r w:rsidRPr="00B52026">
        <w:rPr>
          <w:lang w:val="en-GB"/>
        </w:rPr>
        <w:t>Kituyi</w:t>
      </w:r>
      <w:proofErr w:type="spellEnd"/>
      <w:r w:rsidRPr="00B52026">
        <w:rPr>
          <w:lang w:val="en-GB"/>
        </w:rPr>
        <w:t xml:space="preserve">, Chairman of Global Event Partners (K) Ltd. Dr </w:t>
      </w:r>
      <w:proofErr w:type="spellStart"/>
      <w:r w:rsidRPr="00B52026">
        <w:rPr>
          <w:lang w:val="en-GB"/>
        </w:rPr>
        <w:t>Kituyi</w:t>
      </w:r>
      <w:proofErr w:type="spellEnd"/>
      <w:r w:rsidRPr="00B52026">
        <w:rPr>
          <w:lang w:val="en-GB"/>
        </w:rPr>
        <w:t xml:space="preserve"> is the immediate former Member of Parliament for </w:t>
      </w:r>
      <w:proofErr w:type="spellStart"/>
      <w:r w:rsidRPr="00B52026">
        <w:rPr>
          <w:lang w:val="en-GB"/>
        </w:rPr>
        <w:t>Kimilili</w:t>
      </w:r>
      <w:proofErr w:type="spellEnd"/>
      <w:r w:rsidRPr="00B52026">
        <w:rPr>
          <w:lang w:val="en-GB"/>
        </w:rPr>
        <w:t xml:space="preserve"> constituency in </w:t>
      </w:r>
      <w:proofErr w:type="spellStart"/>
      <w:r w:rsidRPr="00B52026">
        <w:rPr>
          <w:lang w:val="en-GB"/>
        </w:rPr>
        <w:t>Bungoma</w:t>
      </w:r>
      <w:proofErr w:type="spellEnd"/>
      <w:r w:rsidRPr="00B52026">
        <w:rPr>
          <w:lang w:val="en-GB"/>
        </w:rPr>
        <w:t xml:space="preserve"> North District of Western Province, he served as Minister for Trade and Industry and is currently the Director of the Kenya Institute for Governance. </w:t>
      </w:r>
      <w:r w:rsidRPr="00B52026">
        <w:rPr>
          <w:lang w:val="en-GB"/>
        </w:rPr>
        <w:br/>
      </w:r>
      <w:r w:rsidRPr="00B52026">
        <w:rPr>
          <w:lang w:val="en-GB"/>
        </w:rPr>
        <w:br/>
        <w:t xml:space="preserve">As a group, Global Event Partners Ltd has more than 40 years’ experience of delivering events of the highest quality </w:t>
      </w:r>
      <w:r w:rsidRPr="00B52026">
        <w:rPr>
          <w:lang w:val="en-GB"/>
        </w:rPr>
        <w:lastRenderedPageBreak/>
        <w:t xml:space="preserve">and at the highest level for the oil &amp; gas industry, specifically working in Africa for the past 12 years. All members of our team have impressive track records in delivering leading industry events worldwide. </w:t>
      </w:r>
    </w:p>
    <w:p w:rsidR="00B52026" w:rsidRPr="00B52026" w:rsidRDefault="00B52026" w:rsidP="00B52026">
      <w:pPr>
        <w:jc w:val="both"/>
        <w:rPr>
          <w:lang w:val="en-GB"/>
        </w:rPr>
      </w:pPr>
      <w:r w:rsidRPr="00B52026">
        <w:rPr>
          <w:lang w:val="en-GB"/>
        </w:rPr>
        <w:t xml:space="preserve">Corporate </w:t>
      </w:r>
      <w:proofErr w:type="gramStart"/>
      <w:r w:rsidRPr="00B52026">
        <w:rPr>
          <w:lang w:val="en-GB"/>
        </w:rPr>
        <w:t>website :</w:t>
      </w:r>
      <w:proofErr w:type="gramEnd"/>
      <w:r w:rsidRPr="00B52026">
        <w:rPr>
          <w:lang w:val="en-GB"/>
        </w:rPr>
        <w:t xml:space="preserve"> </w:t>
      </w:r>
      <w:hyperlink r:id="rId6" w:history="1">
        <w:r w:rsidRPr="00B52026">
          <w:rPr>
            <w:rStyle w:val="Hyperlink"/>
            <w:lang w:val="en-GB"/>
          </w:rPr>
          <w:t>www.gep-events.com</w:t>
        </w:r>
      </w:hyperlink>
    </w:p>
    <w:p w:rsidR="00B52026" w:rsidRPr="00B52026" w:rsidRDefault="00B52026" w:rsidP="00B52026">
      <w:pPr>
        <w:jc w:val="both"/>
        <w:rPr>
          <w:lang w:val="en-GB"/>
        </w:rPr>
      </w:pPr>
      <w:r w:rsidRPr="00B52026">
        <w:rPr>
          <w:lang w:val="en-GB"/>
        </w:rPr>
        <w:t xml:space="preserve">Event website </w:t>
      </w:r>
      <w:hyperlink r:id="rId7" w:history="1">
        <w:r w:rsidRPr="00B52026">
          <w:rPr>
            <w:rStyle w:val="Hyperlink"/>
            <w:lang w:val="en-GB"/>
          </w:rPr>
          <w:t>www.eaogs.com</w:t>
        </w:r>
      </w:hyperlink>
      <w:r w:rsidRPr="00B52026">
        <w:rPr>
          <w:lang w:val="en-GB"/>
        </w:rPr>
        <w:t xml:space="preserve"> </w:t>
      </w:r>
    </w:p>
    <w:p w:rsidR="00B52026" w:rsidRPr="00143FB1" w:rsidRDefault="00B52026" w:rsidP="00B52026">
      <w:pPr>
        <w:jc w:val="both"/>
        <w:rPr>
          <w:lang w:val="en-GB"/>
        </w:rPr>
      </w:pPr>
    </w:p>
    <w:p w:rsidR="00AD72F3" w:rsidRPr="00AD72F3" w:rsidRDefault="00AD72F3" w:rsidP="00AD72F3">
      <w:pPr>
        <w:pStyle w:val="NormalWeb"/>
        <w:rPr>
          <w:rFonts w:asciiTheme="minorHAnsi" w:eastAsiaTheme="minorHAnsi" w:hAnsiTheme="minorHAnsi" w:cstheme="minorBidi"/>
          <w:color w:val="auto"/>
          <w:sz w:val="22"/>
          <w:szCs w:val="22"/>
          <w:lang w:val="en-GB" w:eastAsia="en-US"/>
        </w:rPr>
      </w:pPr>
    </w:p>
    <w:p w:rsidR="002D142C" w:rsidRPr="002D142C" w:rsidRDefault="002D142C">
      <w:pPr>
        <w:rPr>
          <w:lang w:val="en-GB"/>
        </w:rPr>
      </w:pPr>
    </w:p>
    <w:sectPr w:rsidR="002D142C" w:rsidRPr="002D142C" w:rsidSect="00B52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50"/>
    <w:rsid w:val="00211D97"/>
    <w:rsid w:val="00222D54"/>
    <w:rsid w:val="002D142C"/>
    <w:rsid w:val="003F0505"/>
    <w:rsid w:val="005E229C"/>
    <w:rsid w:val="00842850"/>
    <w:rsid w:val="00954AB2"/>
    <w:rsid w:val="00AA22C5"/>
    <w:rsid w:val="00AD72F3"/>
    <w:rsid w:val="00B52026"/>
    <w:rsid w:val="00C21B52"/>
    <w:rsid w:val="00C956AD"/>
    <w:rsid w:val="00D91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50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Hyperlink">
    <w:name w:val="Hyperlink"/>
    <w:basedOn w:val="DefaultParagraphFont"/>
    <w:uiPriority w:val="99"/>
    <w:unhideWhenUsed/>
    <w:rsid w:val="00B52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50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Hyperlink">
    <w:name w:val="Hyperlink"/>
    <w:basedOn w:val="DefaultParagraphFont"/>
    <w:uiPriority w:val="99"/>
    <w:unhideWhenUsed/>
    <w:rsid w:val="00B52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og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p-events.com" TargetMode="External"/><Relationship Id="rId5" Type="http://schemas.openxmlformats.org/officeDocument/2006/relationships/hyperlink" Target="mailto:rtopp@gep-even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600</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2012-07-12T14:36:00Z</dcterms:created>
  <dcterms:modified xsi:type="dcterms:W3CDTF">2012-07-13T11:47:00Z</dcterms:modified>
</cp:coreProperties>
</file>