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64A84" w14:textId="5A7E8E29" w:rsidR="001044AB" w:rsidRDefault="000F2298" w:rsidP="001D29FE">
      <w:pPr>
        <w:pStyle w:val="Title"/>
      </w:pPr>
      <w:r>
        <w:t>How to m</w:t>
      </w:r>
      <w:r w:rsidR="001D29FE">
        <w:t>easur</w:t>
      </w:r>
      <w:r>
        <w:t>e</w:t>
      </w:r>
      <w:r w:rsidR="001D29FE">
        <w:t xml:space="preserve"> the success of </w:t>
      </w:r>
      <w:r w:rsidR="00A91EAE">
        <w:t xml:space="preserve">your </w:t>
      </w:r>
      <w:r w:rsidR="00D4572A">
        <w:t>direct marketing campaign</w:t>
      </w:r>
    </w:p>
    <w:p w14:paraId="70B561B2" w14:textId="545F5D14" w:rsidR="001D29FE" w:rsidRPr="00381A35" w:rsidRDefault="00FB2D24" w:rsidP="001D29FE">
      <w:pPr>
        <w:rPr>
          <w:i/>
        </w:rPr>
      </w:pPr>
      <w:r w:rsidRPr="00381A35">
        <w:rPr>
          <w:i/>
        </w:rPr>
        <w:t>In a world of fan bases, follows and likes, the rules and measurements of direct marketing have changed considerably.</w:t>
      </w:r>
      <w:r w:rsidR="001A60D0" w:rsidRPr="00381A35">
        <w:rPr>
          <w:i/>
        </w:rPr>
        <w:t xml:space="preserve"> </w:t>
      </w:r>
    </w:p>
    <w:p w14:paraId="609C48CC" w14:textId="77777777" w:rsidR="006315C5" w:rsidRPr="00381A35" w:rsidRDefault="006315C5" w:rsidP="001D29FE">
      <w:pPr>
        <w:rPr>
          <w:i/>
        </w:rPr>
      </w:pPr>
    </w:p>
    <w:p w14:paraId="0299255B" w14:textId="2EC020B1" w:rsidR="008470FC" w:rsidRPr="00381A35" w:rsidRDefault="008470FC" w:rsidP="001D29FE">
      <w:pPr>
        <w:rPr>
          <w:i/>
        </w:rPr>
      </w:pPr>
      <w:r w:rsidRPr="00381A35">
        <w:rPr>
          <w:i/>
        </w:rPr>
        <w:t xml:space="preserve">So, what are the benchmarks against which you can measure the success of a direct marketing campaign in the current media landscape? </w:t>
      </w:r>
    </w:p>
    <w:p w14:paraId="60FB9641" w14:textId="77777777" w:rsidR="008470FC" w:rsidRDefault="008470FC" w:rsidP="001D29FE"/>
    <w:p w14:paraId="0DFADD94" w14:textId="77777777" w:rsidR="00A63972" w:rsidRDefault="008529B3" w:rsidP="001D29FE">
      <w:r>
        <w:t xml:space="preserve">Going back a few years, it </w:t>
      </w:r>
      <w:r w:rsidR="006A0077">
        <w:t xml:space="preserve">was a given that you would measure the </w:t>
      </w:r>
      <w:r w:rsidR="007E0E67">
        <w:t xml:space="preserve">success or failure of a marketing campaign by the resulting sales that were made. </w:t>
      </w:r>
      <w:r w:rsidR="00AA5B5E">
        <w:t xml:space="preserve"> </w:t>
      </w:r>
    </w:p>
    <w:p w14:paraId="393C5C2F" w14:textId="77777777" w:rsidR="00A63972" w:rsidRDefault="00A63972" w:rsidP="001D29FE"/>
    <w:p w14:paraId="1BB3016B" w14:textId="5DE104E5" w:rsidR="008470FC" w:rsidRDefault="007E0E67" w:rsidP="001D29FE">
      <w:r>
        <w:t>Today however, the game has changed, and if you</w:t>
      </w:r>
      <w:r w:rsidR="00A63972">
        <w:t>r</w:t>
      </w:r>
      <w:r>
        <w:t xml:space="preserve"> </w:t>
      </w:r>
      <w:r w:rsidR="00A63972">
        <w:t xml:space="preserve">measurement </w:t>
      </w:r>
      <w:r w:rsidR="009777E2">
        <w:t>criteria are</w:t>
      </w:r>
      <w:r w:rsidR="00A63972">
        <w:t xml:space="preserve"> </w:t>
      </w:r>
      <w:r w:rsidR="009777E2">
        <w:t>based on sales</w:t>
      </w:r>
      <w:r w:rsidR="007A4E4B">
        <w:t xml:space="preserve"> then you’re </w:t>
      </w:r>
      <w:r w:rsidR="00A63972">
        <w:t>missing an important point:</w:t>
      </w:r>
      <w:r w:rsidR="007A4E4B">
        <w:t xml:space="preserve"> </w:t>
      </w:r>
      <w:r w:rsidR="008C4D35">
        <w:t xml:space="preserve">direct </w:t>
      </w:r>
      <w:r w:rsidR="00A02741">
        <w:t xml:space="preserve">marketing is </w:t>
      </w:r>
      <w:r w:rsidR="008C4D35">
        <w:t xml:space="preserve">also </w:t>
      </w:r>
      <w:r w:rsidR="00A02741">
        <w:t xml:space="preserve">about building relationships with </w:t>
      </w:r>
      <w:r w:rsidR="00CC598F">
        <w:t xml:space="preserve">your </w:t>
      </w:r>
      <w:r w:rsidR="00A02741">
        <w:t xml:space="preserve">current and future clients. </w:t>
      </w:r>
    </w:p>
    <w:p w14:paraId="523223D2" w14:textId="02BE4FB6" w:rsidR="007942AE" w:rsidRDefault="002B0F71" w:rsidP="0090761D">
      <w:pPr>
        <w:pStyle w:val="Heading1"/>
      </w:pPr>
      <w:r>
        <w:t xml:space="preserve">Immediate and future needs </w:t>
      </w:r>
    </w:p>
    <w:p w14:paraId="7130E4EA" w14:textId="77777777" w:rsidR="0090761D" w:rsidRDefault="0090761D" w:rsidP="001D29FE"/>
    <w:p w14:paraId="701CA604" w14:textId="75B985E5" w:rsidR="00AA5B5E" w:rsidRDefault="0090761D" w:rsidP="001D29FE">
      <w:r>
        <w:t xml:space="preserve">Unlike traditional forms of media, like magazine ads, direct marketing pieces don’t have </w:t>
      </w:r>
      <w:r w:rsidR="001A78DD">
        <w:t xml:space="preserve">an expiry date – and in the digital world, your marketing piece can live forever in the recipient’s email folders. </w:t>
      </w:r>
    </w:p>
    <w:p w14:paraId="0B27974E" w14:textId="77777777" w:rsidR="00C33111" w:rsidRDefault="00C33111" w:rsidP="001D29FE"/>
    <w:p w14:paraId="08E439F2" w14:textId="4B1A9786" w:rsidR="00C33111" w:rsidRDefault="00C33111" w:rsidP="001D29FE">
      <w:r>
        <w:t xml:space="preserve">So, two or three of five years down the line, long after you’ve forgotten about the campaign, the sale can still come through. </w:t>
      </w:r>
    </w:p>
    <w:p w14:paraId="0D1BD89D" w14:textId="4034AE12" w:rsidR="007A4E4B" w:rsidRDefault="00812438" w:rsidP="000C4947">
      <w:pPr>
        <w:pStyle w:val="Heading1"/>
      </w:pPr>
      <w:r>
        <w:t>Nurturing your prospects</w:t>
      </w:r>
    </w:p>
    <w:p w14:paraId="5882258A" w14:textId="77777777" w:rsidR="007A4E4B" w:rsidRDefault="007A4E4B" w:rsidP="001D29FE"/>
    <w:p w14:paraId="7CF6DE93" w14:textId="77777777" w:rsidR="008B7B14" w:rsidRDefault="000C4947" w:rsidP="001D29FE">
      <w:r>
        <w:t>The likelihood that someone will need your service on the exact day you’</w:t>
      </w:r>
      <w:r w:rsidR="002B795E">
        <w:t>ve chosen to advertise it</w:t>
      </w:r>
      <w:r>
        <w:t xml:space="preserve"> is slim. </w:t>
      </w:r>
    </w:p>
    <w:p w14:paraId="28C2062A" w14:textId="77777777" w:rsidR="008B7B14" w:rsidRDefault="008B7B14" w:rsidP="001D29FE"/>
    <w:p w14:paraId="7B7352ED" w14:textId="25C59A6D" w:rsidR="000C4947" w:rsidRDefault="00DB16BC" w:rsidP="001D29FE">
      <w:r>
        <w:t xml:space="preserve">However that doesn’t mean that </w:t>
      </w:r>
      <w:r w:rsidR="0005053C">
        <w:t xml:space="preserve">they will never buy your product or be interested in your service – and this is where </w:t>
      </w:r>
      <w:proofErr w:type="gramStart"/>
      <w:r w:rsidR="0005053C">
        <w:t>relationship-building</w:t>
      </w:r>
      <w:proofErr w:type="gramEnd"/>
      <w:r w:rsidR="0005053C">
        <w:t xml:space="preserve"> comes onto the scene. </w:t>
      </w:r>
    </w:p>
    <w:p w14:paraId="1751C3D2" w14:textId="77777777" w:rsidR="0005053C" w:rsidRDefault="0005053C" w:rsidP="001D29FE"/>
    <w:p w14:paraId="2F9FA049" w14:textId="77777777" w:rsidR="00E06644" w:rsidRDefault="00DF4C4C" w:rsidP="001D29FE">
      <w:r>
        <w:t xml:space="preserve">Statistics into </w:t>
      </w:r>
      <w:r w:rsidR="001E597C">
        <w:t xml:space="preserve">sales conversions show that over 80 percent of sales are made after the fifth contact with a client, and your established relationship with the client empowers you with the time to </w:t>
      </w:r>
      <w:r w:rsidR="00F12C7C">
        <w:t>ensure that the need for multiple touch points is met</w:t>
      </w:r>
      <w:r w:rsidR="00E06644">
        <w:t xml:space="preserve">. </w:t>
      </w:r>
    </w:p>
    <w:p w14:paraId="16133569" w14:textId="77777777" w:rsidR="00E06644" w:rsidRDefault="00E06644" w:rsidP="001D29FE"/>
    <w:p w14:paraId="30D5357B" w14:textId="0E9AC22F" w:rsidR="0005053C" w:rsidRDefault="00E06644" w:rsidP="001D29FE">
      <w:r>
        <w:t xml:space="preserve">Effectively this means </w:t>
      </w:r>
      <w:r w:rsidR="00F12C7C">
        <w:t>that the by the time</w:t>
      </w:r>
      <w:r w:rsidR="00151A6F">
        <w:t xml:space="preserve"> the prospect has a need in your area</w:t>
      </w:r>
      <w:r w:rsidR="00B23E33">
        <w:t xml:space="preserve"> they’re already convinced that you are the correct route to follow.</w:t>
      </w:r>
      <w:r w:rsidR="007233C4">
        <w:t xml:space="preserve"> And loyalty is something no m</w:t>
      </w:r>
      <w:r w:rsidR="00FA519E">
        <w:t>arketing campaign can ever buy!</w:t>
      </w:r>
    </w:p>
    <w:p w14:paraId="62182B36" w14:textId="7D820BAC" w:rsidR="00FA519E" w:rsidRDefault="00FB6924" w:rsidP="004410B9">
      <w:pPr>
        <w:pStyle w:val="Heading1"/>
      </w:pPr>
      <w:r>
        <w:lastRenderedPageBreak/>
        <w:t xml:space="preserve">Multiple </w:t>
      </w:r>
      <w:r w:rsidR="00EE3662">
        <w:t>touch points</w:t>
      </w:r>
    </w:p>
    <w:p w14:paraId="305A414A" w14:textId="77777777" w:rsidR="007233C4" w:rsidRDefault="007233C4" w:rsidP="001D29FE"/>
    <w:p w14:paraId="7269B089" w14:textId="560BF11E" w:rsidR="004C0463" w:rsidRDefault="00084E54" w:rsidP="001D29FE">
      <w:r>
        <w:t xml:space="preserve">Once you have the prospect engaged, it is important that you maintain regular communication with them. </w:t>
      </w:r>
    </w:p>
    <w:p w14:paraId="344855AF" w14:textId="77777777" w:rsidR="00084E54" w:rsidRDefault="00084E54" w:rsidP="001D29FE"/>
    <w:p w14:paraId="232DDDDF" w14:textId="359C08C0" w:rsidR="00084E54" w:rsidRDefault="00084E54" w:rsidP="001D29FE">
      <w:r>
        <w:t xml:space="preserve">There are multiple ways to do this, but one of the most effective ways is to showcase your knowledge, expertise and talent, by offering collateral such as educational information, special offers, news and case studies. </w:t>
      </w:r>
    </w:p>
    <w:p w14:paraId="40AB6BFC" w14:textId="77777777" w:rsidR="001461A5" w:rsidRDefault="001461A5" w:rsidP="001D29FE"/>
    <w:p w14:paraId="0B5A7785" w14:textId="77283336" w:rsidR="001461A5" w:rsidRDefault="00572448" w:rsidP="001D29FE">
      <w:r>
        <w:t xml:space="preserve">In summary, a well-executed direct marketing campaign can not only ensure immediate results, but can also </w:t>
      </w:r>
      <w:r w:rsidR="000543C6">
        <w:t xml:space="preserve">help you </w:t>
      </w:r>
      <w:r>
        <w:t xml:space="preserve">establish a solid </w:t>
      </w:r>
      <w:r w:rsidR="000543C6">
        <w:t xml:space="preserve">and loyal </w:t>
      </w:r>
      <w:r>
        <w:t xml:space="preserve">client base that will </w:t>
      </w:r>
      <w:r w:rsidR="00EC2146">
        <w:t>guarantee</w:t>
      </w:r>
      <w:r>
        <w:t xml:space="preserve"> your company’s future success.</w:t>
      </w:r>
    </w:p>
    <w:p w14:paraId="07AE17EB" w14:textId="77777777" w:rsidR="00AD20F5" w:rsidRDefault="00AD20F5" w:rsidP="001D29FE"/>
    <w:p w14:paraId="01BBBCE4" w14:textId="1A4A309A" w:rsidR="00C6338A" w:rsidRDefault="00C6338A" w:rsidP="001D29FE">
      <w:r>
        <w:t>Words: 386</w:t>
      </w:r>
    </w:p>
    <w:p w14:paraId="3CD85775" w14:textId="77777777" w:rsidR="00AD20F5" w:rsidRDefault="00AD20F5" w:rsidP="001D29FE"/>
    <w:p w14:paraId="4155D1FA" w14:textId="77777777" w:rsidR="005B7FA3" w:rsidRDefault="005B7FA3" w:rsidP="005B7FA3">
      <w:pPr>
        <w:rPr>
          <w:b/>
        </w:rPr>
      </w:pPr>
      <w:r>
        <w:rPr>
          <w:b/>
        </w:rPr>
        <w:t xml:space="preserve">A note to the editor: </w:t>
      </w:r>
    </w:p>
    <w:p w14:paraId="1465339F" w14:textId="77777777" w:rsidR="005B7FA3" w:rsidRPr="009E7009" w:rsidRDefault="005B7FA3" w:rsidP="005B7FA3">
      <w:r>
        <w:t xml:space="preserve">Interactive Direct powers and maintains the leading opted-in B2B business-marketing database in the country. With over 210 000 opted in Decision Makers at all levels of business, the Interactive Direct database has spent over 20 years helping South African businesses grow and expand through focused, on-target email marketing campaigns. </w:t>
      </w:r>
    </w:p>
    <w:p w14:paraId="097A1F66" w14:textId="77777777" w:rsidR="005B7FA3" w:rsidRDefault="005B7FA3" w:rsidP="005B7FA3">
      <w:pPr>
        <w:rPr>
          <w:b/>
        </w:rPr>
      </w:pPr>
    </w:p>
    <w:p w14:paraId="2D134E38" w14:textId="77777777" w:rsidR="005B7FA3" w:rsidRDefault="005B7FA3" w:rsidP="005B7FA3">
      <w:pPr>
        <w:rPr>
          <w:b/>
        </w:rPr>
      </w:pPr>
      <w:r>
        <w:rPr>
          <w:b/>
        </w:rPr>
        <w:t xml:space="preserve">Author Details: </w:t>
      </w:r>
    </w:p>
    <w:p w14:paraId="58AC7CBB" w14:textId="77777777" w:rsidR="005B7FA3" w:rsidRDefault="005B7FA3" w:rsidP="005B7FA3">
      <w:r w:rsidRPr="0066401F">
        <w:t xml:space="preserve">Tony </w:t>
      </w:r>
      <w:r>
        <w:t xml:space="preserve">Sham </w:t>
      </w:r>
    </w:p>
    <w:p w14:paraId="6C39E939" w14:textId="77777777" w:rsidR="005B7FA3" w:rsidRDefault="005B7FA3" w:rsidP="005B7FA3">
      <w:r>
        <w:t xml:space="preserve">Managing Director </w:t>
      </w:r>
    </w:p>
    <w:p w14:paraId="04B52101" w14:textId="77777777" w:rsidR="005B7FA3" w:rsidRDefault="005B7FA3" w:rsidP="005B7FA3">
      <w:r>
        <w:t>Interactive Direct</w:t>
      </w:r>
    </w:p>
    <w:p w14:paraId="33BFC90E" w14:textId="77777777" w:rsidR="005B7FA3" w:rsidRPr="0066401F" w:rsidRDefault="005B7FA3" w:rsidP="005B7FA3">
      <w:r>
        <w:rPr>
          <w:rFonts w:eastAsia="Times New Roman" w:cs="Times New Roman"/>
        </w:rPr>
        <w:t>Phone: +2711 867 4607</w:t>
      </w:r>
      <w:r>
        <w:rPr>
          <w:rFonts w:eastAsia="Times New Roman" w:cs="Times New Roman"/>
        </w:rPr>
        <w:br/>
        <w:t>Fax: +2786 508 2340</w:t>
      </w:r>
      <w:r>
        <w:rPr>
          <w:rFonts w:eastAsia="Times New Roman" w:cs="Times New Roman"/>
        </w:rPr>
        <w:br/>
        <w:t xml:space="preserve">Email: </w:t>
      </w:r>
      <w:hyperlink r:id="rId5" w:history="1">
        <w:r w:rsidRPr="00787ACA">
          <w:rPr>
            <w:rStyle w:val="Hyperlink"/>
            <w:rFonts w:eastAsia="Times New Roman" w:cs="Times New Roman"/>
          </w:rPr>
          <w:t>info@interactivedirect.co.za</w:t>
        </w:r>
      </w:hyperlink>
      <w:r>
        <w:rPr>
          <w:rFonts w:eastAsia="Times New Roman" w:cs="Times New Roman"/>
        </w:rPr>
        <w:t xml:space="preserve"> </w:t>
      </w:r>
    </w:p>
    <w:p w14:paraId="5F90DF92" w14:textId="77777777" w:rsidR="005B7FA3" w:rsidRPr="00207A9B" w:rsidRDefault="005B7FA3" w:rsidP="005B7FA3">
      <w:r w:rsidRPr="005332F4">
        <w:t xml:space="preserve">Web: </w:t>
      </w:r>
      <w:hyperlink r:id="rId6" w:history="1">
        <w:r w:rsidRPr="00787ACA">
          <w:rPr>
            <w:rStyle w:val="Hyperlink"/>
          </w:rPr>
          <w:t>www.interactivedirect.co.za</w:t>
        </w:r>
      </w:hyperlink>
      <w:r>
        <w:t xml:space="preserve"> </w:t>
      </w:r>
    </w:p>
    <w:p w14:paraId="53DDDACD" w14:textId="77777777" w:rsidR="005B7FA3" w:rsidRPr="00207A9B" w:rsidRDefault="005B7FA3" w:rsidP="005B7FA3">
      <w:r w:rsidRPr="00207A9B">
        <w:t>Facebook:</w:t>
      </w:r>
      <w:r>
        <w:t xml:space="preserve"> </w:t>
      </w:r>
      <w:hyperlink r:id="rId7" w:history="1">
        <w:r w:rsidRPr="00787ACA">
          <w:rPr>
            <w:rStyle w:val="Hyperlink"/>
          </w:rPr>
          <w:t>www.facebook.com/InteractiveDirect</w:t>
        </w:r>
      </w:hyperlink>
      <w:r>
        <w:t xml:space="preserve"> </w:t>
      </w:r>
    </w:p>
    <w:p w14:paraId="011FC07F" w14:textId="77777777" w:rsidR="005B7FA3" w:rsidRDefault="005B7FA3" w:rsidP="005B7FA3">
      <w:pPr>
        <w:rPr>
          <w:b/>
        </w:rPr>
      </w:pPr>
    </w:p>
    <w:p w14:paraId="3A286955" w14:textId="77777777" w:rsidR="005B7FA3" w:rsidRDefault="005B7FA3" w:rsidP="005B7FA3">
      <w:pPr>
        <w:rPr>
          <w:b/>
        </w:rPr>
      </w:pPr>
      <w:r>
        <w:rPr>
          <w:b/>
        </w:rPr>
        <w:t>Submission &amp; Enquiries</w:t>
      </w:r>
    </w:p>
    <w:p w14:paraId="3B5DA744" w14:textId="77777777" w:rsidR="005B7FA3" w:rsidRPr="009E7009" w:rsidRDefault="005B7FA3" w:rsidP="005B7FA3">
      <w:r w:rsidRPr="009E7009">
        <w:t>Chemory Gunko</w:t>
      </w:r>
    </w:p>
    <w:p w14:paraId="12E6A24A" w14:textId="77777777" w:rsidR="005B7FA3" w:rsidRPr="009E7009" w:rsidRDefault="005B7FA3" w:rsidP="005B7FA3">
      <w:r w:rsidRPr="009E7009">
        <w:t>MD &amp; Creative Director</w:t>
      </w:r>
    </w:p>
    <w:p w14:paraId="34ECA868" w14:textId="77777777" w:rsidR="005B7FA3" w:rsidRPr="009E7009" w:rsidRDefault="005B7FA3" w:rsidP="005B7FA3">
      <w:r w:rsidRPr="009E7009">
        <w:t>Dsignhaus (Pty) Ltd</w:t>
      </w:r>
    </w:p>
    <w:p w14:paraId="7605681B" w14:textId="77777777" w:rsidR="005B7FA3" w:rsidRPr="009E7009" w:rsidRDefault="005B7FA3" w:rsidP="005B7FA3"/>
    <w:p w14:paraId="4877DB34" w14:textId="77777777" w:rsidR="005B7FA3" w:rsidRPr="009E7009" w:rsidRDefault="005B7FA3" w:rsidP="005B7FA3">
      <w:r w:rsidRPr="009E7009">
        <w:t>Tel: 011 025 4165</w:t>
      </w:r>
    </w:p>
    <w:p w14:paraId="39213C6C" w14:textId="77777777" w:rsidR="005B7FA3" w:rsidRPr="009E7009" w:rsidRDefault="005B7FA3" w:rsidP="005B7FA3">
      <w:r w:rsidRPr="009E7009">
        <w:t>Cell: 082 224 2357</w:t>
      </w:r>
    </w:p>
    <w:p w14:paraId="4B17CF9A" w14:textId="77777777" w:rsidR="005B7FA3" w:rsidRPr="009E7009" w:rsidRDefault="005B7FA3" w:rsidP="005B7FA3">
      <w:r w:rsidRPr="009E7009">
        <w:t xml:space="preserve">Email: </w:t>
      </w:r>
      <w:hyperlink r:id="rId8" w:history="1">
        <w:r w:rsidRPr="009E7009">
          <w:rPr>
            <w:rStyle w:val="Hyperlink"/>
          </w:rPr>
          <w:t>chemory@dsignhaus.co.za</w:t>
        </w:r>
      </w:hyperlink>
    </w:p>
    <w:p w14:paraId="6B843503" w14:textId="77777777" w:rsidR="005B7FA3" w:rsidRPr="009E7009" w:rsidRDefault="005B7FA3" w:rsidP="005B7FA3">
      <w:r w:rsidRPr="009E7009">
        <w:t xml:space="preserve">Web: </w:t>
      </w:r>
      <w:hyperlink r:id="rId9" w:history="1">
        <w:r w:rsidRPr="009E7009">
          <w:rPr>
            <w:rStyle w:val="Hyperlink"/>
          </w:rPr>
          <w:t>www.dsignhaus.co.za</w:t>
        </w:r>
      </w:hyperlink>
      <w:r w:rsidRPr="009E7009">
        <w:t xml:space="preserve"> </w:t>
      </w:r>
    </w:p>
    <w:p w14:paraId="49F2ADC6" w14:textId="77777777" w:rsidR="005B7FA3" w:rsidRPr="00CB2276" w:rsidRDefault="005B7FA3" w:rsidP="005B7FA3"/>
    <w:p w14:paraId="4DC6C7E4" w14:textId="77777777" w:rsidR="00DB16BC" w:rsidRDefault="00DB16BC" w:rsidP="001D29FE">
      <w:bookmarkStart w:id="0" w:name="_GoBack"/>
      <w:bookmarkEnd w:id="0"/>
    </w:p>
    <w:p w14:paraId="5DEF4B18" w14:textId="77777777" w:rsidR="00DB16BC" w:rsidRPr="001D29FE" w:rsidRDefault="00DB16BC" w:rsidP="001D29FE"/>
    <w:sectPr w:rsidR="00DB16BC" w:rsidRPr="001D29FE"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FE"/>
    <w:rsid w:val="0005053C"/>
    <w:rsid w:val="000543C6"/>
    <w:rsid w:val="000818A5"/>
    <w:rsid w:val="00084E54"/>
    <w:rsid w:val="000C4947"/>
    <w:rsid w:val="000F2298"/>
    <w:rsid w:val="001044AB"/>
    <w:rsid w:val="001461A5"/>
    <w:rsid w:val="00151A6F"/>
    <w:rsid w:val="001A60D0"/>
    <w:rsid w:val="001A78DD"/>
    <w:rsid w:val="001D29FE"/>
    <w:rsid w:val="001E597C"/>
    <w:rsid w:val="002B0F71"/>
    <w:rsid w:val="002B795E"/>
    <w:rsid w:val="003801CF"/>
    <w:rsid w:val="00381A35"/>
    <w:rsid w:val="004410B9"/>
    <w:rsid w:val="004C0463"/>
    <w:rsid w:val="00572448"/>
    <w:rsid w:val="005A374A"/>
    <w:rsid w:val="005B7FA3"/>
    <w:rsid w:val="006315C5"/>
    <w:rsid w:val="006A0077"/>
    <w:rsid w:val="006D71E7"/>
    <w:rsid w:val="007219DD"/>
    <w:rsid w:val="007233C4"/>
    <w:rsid w:val="007942AE"/>
    <w:rsid w:val="007A4E4B"/>
    <w:rsid w:val="007E0E67"/>
    <w:rsid w:val="00812438"/>
    <w:rsid w:val="00822FC0"/>
    <w:rsid w:val="008470FC"/>
    <w:rsid w:val="008529B3"/>
    <w:rsid w:val="00862029"/>
    <w:rsid w:val="008B7B14"/>
    <w:rsid w:val="008C4D35"/>
    <w:rsid w:val="0090761D"/>
    <w:rsid w:val="00922FC8"/>
    <w:rsid w:val="009777E2"/>
    <w:rsid w:val="00A02741"/>
    <w:rsid w:val="00A63972"/>
    <w:rsid w:val="00A91EAE"/>
    <w:rsid w:val="00AA5B5E"/>
    <w:rsid w:val="00AD20F5"/>
    <w:rsid w:val="00B23E33"/>
    <w:rsid w:val="00BD2F17"/>
    <w:rsid w:val="00C33111"/>
    <w:rsid w:val="00C6338A"/>
    <w:rsid w:val="00CC598F"/>
    <w:rsid w:val="00D4572A"/>
    <w:rsid w:val="00DB16BC"/>
    <w:rsid w:val="00DF4C4C"/>
    <w:rsid w:val="00E06644"/>
    <w:rsid w:val="00E47B92"/>
    <w:rsid w:val="00EC2146"/>
    <w:rsid w:val="00EE3662"/>
    <w:rsid w:val="00F12C7C"/>
    <w:rsid w:val="00FA519E"/>
    <w:rsid w:val="00FB2D24"/>
    <w:rsid w:val="00FB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4B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6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9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9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0761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B7F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6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9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9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0761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B7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interactivedirect.co.za" TargetMode="External"/><Relationship Id="rId6" Type="http://schemas.openxmlformats.org/officeDocument/2006/relationships/hyperlink" Target="http://www.interactivedirect.co.za" TargetMode="External"/><Relationship Id="rId7" Type="http://schemas.openxmlformats.org/officeDocument/2006/relationships/hyperlink" Target="http://www.facebook.com/InteractiveDirect" TargetMode="External"/><Relationship Id="rId8" Type="http://schemas.openxmlformats.org/officeDocument/2006/relationships/hyperlink" Target="mailto:chemory@dsignhaus.co.za" TargetMode="External"/><Relationship Id="rId9" Type="http://schemas.openxmlformats.org/officeDocument/2006/relationships/hyperlink" Target="http://www.dsignhaus.co.z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508</Words>
  <Characters>2897</Characters>
  <Application>Microsoft Macintosh Word</Application>
  <DocSecurity>0</DocSecurity>
  <Lines>24</Lines>
  <Paragraphs>6</Paragraphs>
  <ScaleCrop>false</ScaleCrop>
  <Company>Private</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62</cp:revision>
  <dcterms:created xsi:type="dcterms:W3CDTF">2012-10-23T07:40:00Z</dcterms:created>
  <dcterms:modified xsi:type="dcterms:W3CDTF">2012-10-23T08:32:00Z</dcterms:modified>
</cp:coreProperties>
</file>