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57" w:rsidRPr="00035B57" w:rsidRDefault="00035B57" w:rsidP="00035B57">
      <w:pPr>
        <w:tabs>
          <w:tab w:val="right" w:pos="5778"/>
        </w:tabs>
        <w:rPr>
          <w:rFonts w:ascii="Arial" w:hAnsi="Arial" w:cs="Arial"/>
          <w:b/>
          <w:bCs/>
          <w:sz w:val="28"/>
          <w:szCs w:val="28"/>
          <w:lang w:bidi="ar-LB"/>
        </w:rPr>
      </w:pPr>
      <w:r w:rsidRPr="00035B57">
        <w:rPr>
          <w:rFonts w:ascii="Arial" w:hAnsi="Arial" w:cs="Arial"/>
          <w:b/>
          <w:bCs/>
          <w:sz w:val="28"/>
          <w:szCs w:val="28"/>
          <w:rtl/>
          <w:lang w:bidi="ar-LB"/>
        </w:rPr>
        <w:t>خبر صحفي</w:t>
      </w:r>
    </w:p>
    <w:p w:rsidR="00035B57" w:rsidRPr="00035B57" w:rsidRDefault="00035B57" w:rsidP="00035B57">
      <w:pPr>
        <w:tabs>
          <w:tab w:val="right" w:pos="5778"/>
        </w:tabs>
        <w:rPr>
          <w:rFonts w:ascii="Arial" w:hAnsi="Arial" w:cs="Arial"/>
          <w:b/>
          <w:bCs/>
          <w:sz w:val="28"/>
          <w:szCs w:val="28"/>
          <w:rtl/>
          <w:lang w:bidi="ar-LB"/>
        </w:rPr>
      </w:pPr>
      <w:r w:rsidRPr="00035B57"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نجاح </w:t>
      </w:r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>لافت ل</w:t>
      </w:r>
      <w:r w:rsidRPr="00035B57">
        <w:rPr>
          <w:rFonts w:ascii="Arial" w:hAnsi="Arial" w:cs="Arial"/>
          <w:b/>
          <w:bCs/>
          <w:sz w:val="28"/>
          <w:szCs w:val="28"/>
          <w:rtl/>
        </w:rPr>
        <w:t>م</w:t>
      </w:r>
      <w:r w:rsidRPr="00035B57">
        <w:rPr>
          <w:rFonts w:ascii="Arial" w:hAnsi="Arial" w:cs="Arial" w:hint="cs"/>
          <w:b/>
          <w:bCs/>
          <w:sz w:val="28"/>
          <w:szCs w:val="28"/>
          <w:rtl/>
        </w:rPr>
        <w:t xml:space="preserve">عرض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فوركس </w:t>
      </w:r>
      <w:r w:rsidRPr="00035B57">
        <w:rPr>
          <w:rFonts w:ascii="Arial" w:hAnsi="Arial" w:cs="Arial"/>
          <w:b/>
          <w:bCs/>
          <w:sz w:val="28"/>
          <w:szCs w:val="28"/>
          <w:rtl/>
        </w:rPr>
        <w:t xml:space="preserve">الشرق الأوسط وشمال أفریقیا </w:t>
      </w:r>
      <w:r w:rsidRPr="00035B57">
        <w:rPr>
          <w:rFonts w:ascii="Arial" w:hAnsi="Arial" w:cs="Arial" w:hint="cs"/>
          <w:b/>
          <w:bCs/>
          <w:sz w:val="28"/>
          <w:szCs w:val="28"/>
          <w:rtl/>
        </w:rPr>
        <w:t xml:space="preserve">في </w:t>
      </w:r>
      <w:r w:rsidRPr="00035B57">
        <w:rPr>
          <w:rFonts w:ascii="Arial" w:hAnsi="Arial" w:cs="Arial"/>
          <w:b/>
          <w:bCs/>
          <w:sz w:val="28"/>
          <w:szCs w:val="28"/>
          <w:rtl/>
          <w:lang w:bidi="ar-LB"/>
        </w:rPr>
        <w:t>دبي</w:t>
      </w:r>
      <w:r w:rsidRPr="00035B57"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 وسط تأكيد على تعافي القطاع</w:t>
      </w:r>
    </w:p>
    <w:p w:rsidR="00035B57" w:rsidRDefault="00035B57" w:rsidP="00035B57">
      <w:pPr>
        <w:tabs>
          <w:tab w:val="right" w:pos="5778"/>
        </w:tabs>
        <w:jc w:val="center"/>
        <w:rPr>
          <w:rFonts w:ascii="Arial" w:hAnsi="Arial" w:cs="Arial"/>
          <w:sz w:val="28"/>
          <w:szCs w:val="28"/>
          <w:rtl/>
          <w:lang w:bidi="ar-LB"/>
        </w:rPr>
      </w:pPr>
    </w:p>
    <w:p w:rsidR="004E1114" w:rsidRDefault="00035B57" w:rsidP="004E1114">
      <w:pPr>
        <w:tabs>
          <w:tab w:val="right" w:pos="5778"/>
        </w:tabs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حقق م</w:t>
      </w:r>
      <w:r w:rsidRPr="00035B57">
        <w:rPr>
          <w:rFonts w:ascii="Arial" w:hAnsi="Arial" w:cs="Arial"/>
          <w:sz w:val="24"/>
          <w:rtl/>
        </w:rPr>
        <w:t xml:space="preserve">ؤتمر ومعرض </w:t>
      </w:r>
      <w:r>
        <w:rPr>
          <w:rFonts w:ascii="Arial" w:hAnsi="Arial" w:cs="Arial" w:hint="cs"/>
          <w:sz w:val="24"/>
          <w:rtl/>
        </w:rPr>
        <w:t xml:space="preserve">الشرق الأوسط وشمال أفريقيا </w:t>
      </w:r>
      <w:r w:rsidRPr="00035B57">
        <w:rPr>
          <w:rFonts w:ascii="Arial" w:hAnsi="Arial" w:cs="Arial"/>
          <w:sz w:val="24"/>
          <w:rtl/>
        </w:rPr>
        <w:t xml:space="preserve">لإدارة المحافظ المالية وتجارة الفوركس 2015 </w:t>
      </w:r>
      <w:r>
        <w:rPr>
          <w:rFonts w:ascii="Arial" w:hAnsi="Arial" w:cs="Arial" w:hint="cs"/>
          <w:sz w:val="24"/>
          <w:rtl/>
        </w:rPr>
        <w:t xml:space="preserve">بدورته </w:t>
      </w:r>
      <w:r w:rsidRPr="00035B57">
        <w:rPr>
          <w:rFonts w:ascii="Arial" w:hAnsi="Arial" w:cs="Arial"/>
          <w:sz w:val="24"/>
          <w:rtl/>
        </w:rPr>
        <w:t>الرابعة عشر</w:t>
      </w:r>
      <w:r>
        <w:rPr>
          <w:rFonts w:ascii="Arial" w:hAnsi="Arial" w:cs="Arial" w:hint="cs"/>
          <w:sz w:val="24"/>
          <w:rtl/>
        </w:rPr>
        <w:t xml:space="preserve"> </w:t>
      </w:r>
      <w:r w:rsidR="004E1114">
        <w:rPr>
          <w:rFonts w:ascii="Arial" w:hAnsi="Arial" w:cs="Arial" w:hint="cs"/>
          <w:sz w:val="24"/>
          <w:rtl/>
        </w:rPr>
        <w:t xml:space="preserve">في دبي </w:t>
      </w:r>
      <w:r>
        <w:rPr>
          <w:rFonts w:ascii="Arial" w:hAnsi="Arial" w:cs="Arial" w:hint="cs"/>
          <w:sz w:val="24"/>
          <w:rtl/>
        </w:rPr>
        <w:t xml:space="preserve">نجاحاً لافتاً </w:t>
      </w:r>
      <w:r w:rsidR="004E1114">
        <w:rPr>
          <w:rFonts w:ascii="Arial" w:hAnsi="Arial" w:cs="Arial" w:hint="cs"/>
          <w:sz w:val="24"/>
          <w:rtl/>
        </w:rPr>
        <w:t xml:space="preserve">وسط تأكيد على تعافي القطاع بشكل كامل عقب الأزمة العالمية التي ألحقت به جراء إعلان </w:t>
      </w:r>
      <w:r w:rsidR="004E1114" w:rsidRPr="004E1114">
        <w:rPr>
          <w:rFonts w:ascii="Arial" w:hAnsi="Arial" w:cs="Arial"/>
          <w:sz w:val="24"/>
          <w:rtl/>
        </w:rPr>
        <w:t>المصرف المركزي السويسري عن إلغاء تثبيت سعر صرف الفرنك مقابل اليورو في يناير</w:t>
      </w:r>
      <w:r w:rsidR="004E1114">
        <w:rPr>
          <w:rFonts w:ascii="Arial" w:hAnsi="Arial" w:cs="Arial" w:hint="cs"/>
          <w:sz w:val="24"/>
          <w:rtl/>
        </w:rPr>
        <w:t xml:space="preserve"> الماضي.</w:t>
      </w:r>
    </w:p>
    <w:p w:rsidR="004E1114" w:rsidRPr="004E1114" w:rsidRDefault="004E1114" w:rsidP="004E1114">
      <w:pPr>
        <w:tabs>
          <w:tab w:val="right" w:pos="5778"/>
        </w:tabs>
        <w:jc w:val="both"/>
        <w:rPr>
          <w:rFonts w:ascii="Arial" w:hAnsi="Arial" w:cs="Arial"/>
          <w:sz w:val="24"/>
          <w:rtl/>
        </w:rPr>
      </w:pPr>
    </w:p>
    <w:p w:rsidR="00EB788F" w:rsidRDefault="004E1114" w:rsidP="00261CED">
      <w:pPr>
        <w:tabs>
          <w:tab w:val="right" w:pos="5778"/>
        </w:tabs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وعقد المعرض</w:t>
      </w:r>
      <w:r w:rsidR="001C7474">
        <w:rPr>
          <w:rFonts w:ascii="Arial" w:hAnsi="Arial" w:cs="Arial" w:hint="cs"/>
          <w:sz w:val="24"/>
          <w:rtl/>
        </w:rPr>
        <w:t xml:space="preserve"> الذي نظمته </w:t>
      </w:r>
      <w:r w:rsidR="00035B57" w:rsidRPr="00035B57">
        <w:rPr>
          <w:rFonts w:ascii="Arial" w:hAnsi="Arial" w:cs="Arial"/>
          <w:sz w:val="24"/>
          <w:rtl/>
        </w:rPr>
        <w:t>مجموعة عربكوم</w:t>
      </w:r>
      <w:r>
        <w:rPr>
          <w:rFonts w:ascii="Arial" w:hAnsi="Arial" w:cs="Arial" w:hint="cs"/>
          <w:sz w:val="24"/>
          <w:rtl/>
        </w:rPr>
        <w:t xml:space="preserve"> الرائدة في مجال </w:t>
      </w:r>
      <w:r w:rsidR="001C7474">
        <w:rPr>
          <w:rFonts w:ascii="Arial" w:hAnsi="Arial" w:cs="Arial" w:hint="cs"/>
          <w:sz w:val="24"/>
          <w:rtl/>
        </w:rPr>
        <w:t>ا</w:t>
      </w:r>
      <w:r>
        <w:rPr>
          <w:rFonts w:ascii="Arial" w:hAnsi="Arial" w:cs="Arial" w:hint="cs"/>
          <w:sz w:val="24"/>
          <w:rtl/>
        </w:rPr>
        <w:t>لمعارض والمؤتمرات المتخصصة</w:t>
      </w:r>
      <w:r w:rsidR="00261CED">
        <w:rPr>
          <w:rFonts w:ascii="Arial" w:hAnsi="Arial" w:cs="Arial"/>
          <w:sz w:val="24"/>
        </w:rPr>
        <w:t xml:space="preserve"> </w:t>
      </w:r>
      <w:r w:rsidR="00261CED">
        <w:rPr>
          <w:rFonts w:ascii="Arial" w:hAnsi="Arial" w:cs="Arial" w:hint="cs"/>
          <w:sz w:val="24"/>
          <w:rtl/>
          <w:lang w:bidi="ar-LB"/>
        </w:rPr>
        <w:t xml:space="preserve">الشهر الماضي </w:t>
      </w:r>
      <w:r w:rsidR="00035B57" w:rsidRPr="00035B57">
        <w:rPr>
          <w:rFonts w:ascii="Arial" w:hAnsi="Arial" w:cs="Arial"/>
          <w:sz w:val="24"/>
          <w:rtl/>
        </w:rPr>
        <w:t>في فندق و</w:t>
      </w:r>
      <w:r w:rsidR="00035B57" w:rsidRPr="00035B57">
        <w:rPr>
          <w:rFonts w:ascii="Arial" w:hAnsi="Arial" w:cs="Arial" w:hint="cs"/>
          <w:sz w:val="24"/>
          <w:rtl/>
        </w:rPr>
        <w:t>ی</w:t>
      </w:r>
      <w:r w:rsidR="00035B57" w:rsidRPr="00035B57">
        <w:rPr>
          <w:rFonts w:ascii="Arial" w:hAnsi="Arial" w:cs="Arial" w:hint="eastAsia"/>
          <w:sz w:val="24"/>
          <w:rtl/>
        </w:rPr>
        <w:t>ست</w:t>
      </w:r>
      <w:r w:rsidR="00035B57" w:rsidRPr="00035B57">
        <w:rPr>
          <w:rFonts w:ascii="Arial" w:hAnsi="Arial" w:cs="Arial" w:hint="cs"/>
          <w:sz w:val="24"/>
          <w:rtl/>
        </w:rPr>
        <w:t>ی</w:t>
      </w:r>
      <w:r w:rsidR="00035B57" w:rsidRPr="00035B57">
        <w:rPr>
          <w:rFonts w:ascii="Arial" w:hAnsi="Arial" w:cs="Arial" w:hint="eastAsia"/>
          <w:sz w:val="24"/>
          <w:rtl/>
        </w:rPr>
        <w:t>ن</w:t>
      </w:r>
      <w:r w:rsidR="00035B57" w:rsidRPr="00035B57">
        <w:rPr>
          <w:rFonts w:ascii="Arial" w:hAnsi="Arial" w:cs="Arial"/>
          <w:sz w:val="24"/>
          <w:rtl/>
        </w:rPr>
        <w:t xml:space="preserve"> شاطئ الم</w:t>
      </w:r>
      <w:r w:rsidR="00035B57" w:rsidRPr="00035B57">
        <w:rPr>
          <w:rFonts w:ascii="Arial" w:hAnsi="Arial" w:cs="Arial" w:hint="cs"/>
          <w:sz w:val="24"/>
          <w:rtl/>
        </w:rPr>
        <w:t>ی</w:t>
      </w:r>
      <w:r w:rsidR="00035B57" w:rsidRPr="00035B57">
        <w:rPr>
          <w:rFonts w:ascii="Arial" w:hAnsi="Arial" w:cs="Arial" w:hint="eastAsia"/>
          <w:sz w:val="24"/>
          <w:rtl/>
        </w:rPr>
        <w:t>ناء</w:t>
      </w:r>
      <w:r w:rsidR="00035B57" w:rsidRPr="00035B57">
        <w:rPr>
          <w:rFonts w:ascii="Arial" w:hAnsi="Arial" w:cs="Arial"/>
          <w:sz w:val="24"/>
          <w:rtl/>
        </w:rPr>
        <w:t xml:space="preserve"> الس</w:t>
      </w:r>
      <w:r w:rsidR="00035B57" w:rsidRPr="00035B57">
        <w:rPr>
          <w:rFonts w:ascii="Arial" w:hAnsi="Arial" w:cs="Arial" w:hint="cs"/>
          <w:sz w:val="24"/>
          <w:rtl/>
        </w:rPr>
        <w:t>ی</w:t>
      </w:r>
      <w:r w:rsidR="00035B57" w:rsidRPr="00035B57">
        <w:rPr>
          <w:rFonts w:ascii="Arial" w:hAnsi="Arial" w:cs="Arial" w:hint="eastAsia"/>
          <w:sz w:val="24"/>
          <w:rtl/>
        </w:rPr>
        <w:t>احي</w:t>
      </w:r>
      <w:r w:rsidR="00035B57" w:rsidRPr="00035B57">
        <w:rPr>
          <w:rFonts w:ascii="Arial" w:hAnsi="Arial" w:cs="Arial"/>
          <w:sz w:val="24"/>
          <w:rtl/>
        </w:rPr>
        <w:t xml:space="preserve"> في دبي</w:t>
      </w:r>
      <w:r>
        <w:rPr>
          <w:rFonts w:ascii="Arial" w:hAnsi="Arial" w:cs="Arial" w:hint="cs"/>
          <w:sz w:val="24"/>
          <w:rtl/>
        </w:rPr>
        <w:t xml:space="preserve">، بمشاركة أبرز </w:t>
      </w:r>
      <w:r>
        <w:rPr>
          <w:rFonts w:ascii="Arial" w:hAnsi="Arial" w:cs="Arial"/>
          <w:sz w:val="24"/>
          <w:rtl/>
          <w:lang w:bidi="ar-LB"/>
        </w:rPr>
        <w:t xml:space="preserve">شركات التداول </w:t>
      </w:r>
      <w:r w:rsidR="001C7474">
        <w:rPr>
          <w:rFonts w:ascii="Arial" w:hAnsi="Arial" w:cs="Arial" w:hint="cs"/>
          <w:sz w:val="24"/>
          <w:rtl/>
          <w:lang w:bidi="ar-LB"/>
        </w:rPr>
        <w:t>و</w:t>
      </w:r>
      <w:r w:rsidR="001C7474">
        <w:rPr>
          <w:rFonts w:ascii="Arial" w:hAnsi="Arial" w:cs="Arial"/>
          <w:sz w:val="24"/>
          <w:rtl/>
          <w:lang w:bidi="ar-LB"/>
        </w:rPr>
        <w:t>الوساطة</w:t>
      </w:r>
      <w:r w:rsidR="001C7474">
        <w:rPr>
          <w:rFonts w:ascii="Arial" w:hAnsi="Arial" w:cs="Arial"/>
          <w:sz w:val="24"/>
          <w:rtl/>
        </w:rPr>
        <w:t xml:space="preserve"> والمصارف العالمية</w:t>
      </w:r>
      <w:r w:rsidR="001C7474">
        <w:rPr>
          <w:rFonts w:ascii="Arial" w:hAnsi="Arial" w:cs="Arial"/>
          <w:sz w:val="24"/>
          <w:rtl/>
          <w:lang w:bidi="ar-LB"/>
        </w:rPr>
        <w:t xml:space="preserve"> </w:t>
      </w:r>
      <w:r>
        <w:rPr>
          <w:rFonts w:ascii="Arial" w:hAnsi="Arial" w:cs="Arial" w:hint="cs"/>
          <w:sz w:val="24"/>
          <w:rtl/>
          <w:lang w:bidi="ar-LB"/>
        </w:rPr>
        <w:t xml:space="preserve">وحضور </w:t>
      </w:r>
      <w:r w:rsidR="001C7474">
        <w:rPr>
          <w:rFonts w:ascii="Arial" w:hAnsi="Arial" w:cs="Arial" w:hint="cs"/>
          <w:sz w:val="24"/>
          <w:rtl/>
          <w:lang w:bidi="ar-LB"/>
        </w:rPr>
        <w:t>رؤسائها التنفيذيين و</w:t>
      </w:r>
      <w:r>
        <w:rPr>
          <w:rFonts w:ascii="Arial" w:hAnsi="Arial" w:cs="Arial" w:hint="cs"/>
          <w:sz w:val="24"/>
          <w:rtl/>
          <w:lang w:bidi="ar-LB"/>
        </w:rPr>
        <w:t xml:space="preserve">نخبة من </w:t>
      </w:r>
      <w:r w:rsidR="00905985">
        <w:rPr>
          <w:rFonts w:ascii="Arial" w:hAnsi="Arial" w:cs="Arial"/>
          <w:sz w:val="24"/>
          <w:rtl/>
        </w:rPr>
        <w:t>كبار الاقتصاديين والمستثمرين</w:t>
      </w:r>
      <w:r w:rsidR="00905985">
        <w:rPr>
          <w:rFonts w:ascii="Arial" w:hAnsi="Arial" w:cs="Arial" w:hint="cs"/>
          <w:sz w:val="24"/>
          <w:rtl/>
        </w:rPr>
        <w:t xml:space="preserve">، </w:t>
      </w:r>
      <w:r w:rsidR="00905985" w:rsidRPr="00905985">
        <w:rPr>
          <w:rFonts w:ascii="Arial" w:hAnsi="Arial" w:cs="Arial"/>
          <w:sz w:val="24"/>
          <w:rtl/>
        </w:rPr>
        <w:t>كما تخلل</w:t>
      </w:r>
      <w:r w:rsidR="00905985">
        <w:rPr>
          <w:rFonts w:ascii="Arial" w:hAnsi="Arial" w:cs="Arial" w:hint="cs"/>
          <w:sz w:val="24"/>
          <w:rtl/>
        </w:rPr>
        <w:t>ه</w:t>
      </w:r>
      <w:r w:rsidR="00905985" w:rsidRPr="00905985">
        <w:rPr>
          <w:rFonts w:ascii="Arial" w:hAnsi="Arial" w:cs="Arial"/>
          <w:sz w:val="24"/>
          <w:rtl/>
        </w:rPr>
        <w:t xml:space="preserve"> مؤتمر متخصص </w:t>
      </w:r>
      <w:r w:rsidR="00905985">
        <w:rPr>
          <w:rFonts w:ascii="Arial" w:hAnsi="Arial" w:cs="Arial" w:hint="cs"/>
          <w:sz w:val="24"/>
          <w:rtl/>
        </w:rPr>
        <w:t>و</w:t>
      </w:r>
      <w:r w:rsidR="00905985" w:rsidRPr="00905985">
        <w:rPr>
          <w:rFonts w:ascii="Arial" w:hAnsi="Arial" w:cs="Arial"/>
          <w:sz w:val="24"/>
          <w:rtl/>
        </w:rPr>
        <w:t>جلسات نقاش تفاعل</w:t>
      </w:r>
      <w:r w:rsidR="00905985" w:rsidRPr="00905985">
        <w:rPr>
          <w:rFonts w:ascii="Arial" w:hAnsi="Arial" w:cs="Arial" w:hint="cs"/>
          <w:sz w:val="24"/>
          <w:rtl/>
        </w:rPr>
        <w:t>ی</w:t>
      </w:r>
      <w:r w:rsidR="00905985" w:rsidRPr="00905985">
        <w:rPr>
          <w:rFonts w:ascii="Arial" w:hAnsi="Arial" w:cs="Arial" w:hint="eastAsia"/>
          <w:sz w:val="24"/>
          <w:rtl/>
        </w:rPr>
        <w:t>ة</w:t>
      </w:r>
      <w:r w:rsidR="00905985" w:rsidRPr="00905985">
        <w:rPr>
          <w:rFonts w:ascii="Arial" w:hAnsi="Arial" w:cs="Arial"/>
          <w:sz w:val="24"/>
          <w:rtl/>
        </w:rPr>
        <w:t xml:space="preserve"> حاضر فيه</w:t>
      </w:r>
      <w:r w:rsidR="00905985">
        <w:rPr>
          <w:rFonts w:ascii="Arial" w:hAnsi="Arial" w:cs="Arial" w:hint="cs"/>
          <w:sz w:val="24"/>
          <w:rtl/>
        </w:rPr>
        <w:t xml:space="preserve">ا </w:t>
      </w:r>
      <w:r w:rsidR="00077044">
        <w:rPr>
          <w:rFonts w:ascii="Arial" w:hAnsi="Arial" w:cs="Arial" w:hint="cs"/>
          <w:sz w:val="24"/>
          <w:rtl/>
        </w:rPr>
        <w:t xml:space="preserve">عدد من </w:t>
      </w:r>
      <w:r w:rsidR="00905985">
        <w:rPr>
          <w:rFonts w:ascii="Arial" w:hAnsi="Arial" w:cs="Arial" w:hint="cs"/>
          <w:sz w:val="24"/>
          <w:rtl/>
        </w:rPr>
        <w:t xml:space="preserve">الخبراء والمحللين </w:t>
      </w:r>
      <w:r w:rsidR="001C7474">
        <w:rPr>
          <w:rFonts w:ascii="Arial" w:hAnsi="Arial" w:cs="Arial" w:hint="cs"/>
          <w:sz w:val="24"/>
          <w:rtl/>
        </w:rPr>
        <w:t xml:space="preserve">الدوليين، </w:t>
      </w:r>
      <w:r w:rsidR="00EB788F">
        <w:rPr>
          <w:rFonts w:ascii="Arial" w:hAnsi="Arial" w:cs="Arial" w:hint="cs"/>
          <w:sz w:val="24"/>
          <w:rtl/>
        </w:rPr>
        <w:t>فيما تخطى حجم المشاركة و</w:t>
      </w:r>
      <w:r w:rsidR="001C7474">
        <w:rPr>
          <w:rFonts w:ascii="Arial" w:hAnsi="Arial" w:cs="Arial" w:hint="cs"/>
          <w:sz w:val="24"/>
          <w:rtl/>
        </w:rPr>
        <w:t xml:space="preserve">توافد </w:t>
      </w:r>
      <w:r w:rsidR="00EB788F">
        <w:rPr>
          <w:rFonts w:ascii="Arial" w:hAnsi="Arial" w:cs="Arial" w:hint="cs"/>
          <w:sz w:val="24"/>
          <w:rtl/>
        </w:rPr>
        <w:t>الزوار التوقعات لهذا العام.</w:t>
      </w:r>
    </w:p>
    <w:p w:rsidR="002B29B9" w:rsidRDefault="002B29B9" w:rsidP="00EB788F">
      <w:pPr>
        <w:tabs>
          <w:tab w:val="right" w:pos="5778"/>
        </w:tabs>
        <w:jc w:val="both"/>
        <w:rPr>
          <w:rFonts w:ascii="Arial" w:hAnsi="Arial" w:cs="Arial"/>
          <w:sz w:val="24"/>
          <w:rtl/>
        </w:rPr>
      </w:pPr>
    </w:p>
    <w:p w:rsidR="00B2208E" w:rsidRDefault="002B29B9" w:rsidP="00B2208E">
      <w:pPr>
        <w:tabs>
          <w:tab w:val="right" w:pos="5778"/>
        </w:tabs>
        <w:rPr>
          <w:rFonts w:ascii="Arial" w:hAnsi="Arial" w:cs="Arial"/>
          <w:sz w:val="24"/>
          <w:rtl/>
        </w:rPr>
      </w:pPr>
      <w:r>
        <w:rPr>
          <w:rFonts w:ascii="Arial" w:hAnsi="Arial" w:cs="Arial"/>
          <w:sz w:val="24"/>
          <w:rtl/>
        </w:rPr>
        <w:t>و</w:t>
      </w:r>
      <w:r w:rsidR="00DB0C01">
        <w:rPr>
          <w:rFonts w:ascii="Arial" w:hAnsi="Arial" w:cs="Arial" w:hint="cs"/>
          <w:sz w:val="24"/>
          <w:rtl/>
        </w:rPr>
        <w:t>شددت مؤسس و</w:t>
      </w:r>
      <w:r>
        <w:rPr>
          <w:rFonts w:ascii="Arial" w:hAnsi="Arial" w:cs="Arial"/>
          <w:sz w:val="24"/>
          <w:rtl/>
        </w:rPr>
        <w:t xml:space="preserve">رئيس مجموعة عربكوم </w:t>
      </w:r>
      <w:r w:rsidR="00DB0C01">
        <w:rPr>
          <w:rFonts w:ascii="Arial" w:hAnsi="Arial" w:cs="Arial" w:hint="cs"/>
          <w:sz w:val="24"/>
          <w:rtl/>
        </w:rPr>
        <w:t xml:space="preserve">كاتيا طيار في كلمة الافتتاح على أهمية عقد </w:t>
      </w:r>
      <w:r w:rsidR="00DB0C01" w:rsidRPr="00DB0C01">
        <w:rPr>
          <w:rFonts w:ascii="Arial" w:hAnsi="Arial" w:cs="Arial"/>
          <w:sz w:val="24"/>
          <w:rtl/>
        </w:rPr>
        <w:t>الدورة ال</w:t>
      </w:r>
      <w:r w:rsidR="00DB0C01">
        <w:rPr>
          <w:rFonts w:ascii="Arial" w:hAnsi="Arial" w:cs="Arial" w:hint="cs"/>
          <w:sz w:val="24"/>
          <w:rtl/>
        </w:rPr>
        <w:t xml:space="preserve">ـ14 </w:t>
      </w:r>
      <w:r w:rsidR="00DB0C01" w:rsidRPr="00DB0C01">
        <w:rPr>
          <w:rFonts w:ascii="Arial" w:hAnsi="Arial" w:cs="Arial"/>
          <w:sz w:val="24"/>
          <w:rtl/>
        </w:rPr>
        <w:t>لمعرض</w:t>
      </w:r>
      <w:r w:rsidR="00DB0C01">
        <w:rPr>
          <w:rFonts w:ascii="Arial" w:hAnsi="Arial" w:cs="Arial" w:hint="cs"/>
          <w:sz w:val="24"/>
          <w:rtl/>
        </w:rPr>
        <w:t xml:space="preserve"> مينا فوركس دبي 2015 من </w:t>
      </w:r>
      <w:r w:rsidR="00DB0C01" w:rsidRPr="00DB0C01">
        <w:rPr>
          <w:rFonts w:ascii="Arial" w:hAnsi="Arial" w:cs="Arial"/>
          <w:sz w:val="24"/>
          <w:rtl/>
        </w:rPr>
        <w:t>حيث التوقيت</w:t>
      </w:r>
      <w:r w:rsidR="00B2208E">
        <w:rPr>
          <w:rFonts w:ascii="Arial" w:hAnsi="Arial" w:cs="Arial" w:hint="cs"/>
          <w:sz w:val="24"/>
          <w:rtl/>
        </w:rPr>
        <w:t xml:space="preserve">، مؤكدة أن "المعرض يهدف إلى تسليط </w:t>
      </w:r>
      <w:r w:rsidR="00DB0C01" w:rsidRPr="00DB0C01">
        <w:rPr>
          <w:rFonts w:ascii="Arial" w:hAnsi="Arial" w:cs="Arial"/>
          <w:sz w:val="24"/>
          <w:rtl/>
        </w:rPr>
        <w:t>الضوء ع</w:t>
      </w:r>
      <w:r w:rsidR="00DB0C01">
        <w:rPr>
          <w:rFonts w:ascii="Arial" w:hAnsi="Arial" w:cs="Arial" w:hint="cs"/>
          <w:sz w:val="24"/>
          <w:rtl/>
        </w:rPr>
        <w:t xml:space="preserve">لى </w:t>
      </w:r>
      <w:r w:rsidR="00DB0C01" w:rsidRPr="00DB0C01">
        <w:rPr>
          <w:rFonts w:ascii="Arial" w:hAnsi="Arial" w:cs="Arial"/>
          <w:sz w:val="24"/>
          <w:rtl/>
        </w:rPr>
        <w:t xml:space="preserve">تعافي قطاع </w:t>
      </w:r>
      <w:r w:rsidR="00B2208E">
        <w:rPr>
          <w:rFonts w:ascii="Arial" w:hAnsi="Arial" w:cs="Arial" w:hint="cs"/>
          <w:sz w:val="24"/>
          <w:rtl/>
        </w:rPr>
        <w:t xml:space="preserve">التداول </w:t>
      </w:r>
      <w:r w:rsidR="00DB0C01" w:rsidRPr="00DB0C01">
        <w:rPr>
          <w:rFonts w:ascii="Arial" w:hAnsi="Arial" w:cs="Arial"/>
          <w:sz w:val="24"/>
          <w:rtl/>
        </w:rPr>
        <w:t>وتأكيد قدرت</w:t>
      </w:r>
      <w:r w:rsidR="00DB0C01">
        <w:rPr>
          <w:rFonts w:ascii="Arial" w:hAnsi="Arial" w:cs="Arial" w:hint="cs"/>
          <w:sz w:val="24"/>
          <w:rtl/>
        </w:rPr>
        <w:t xml:space="preserve">ه </w:t>
      </w:r>
      <w:r w:rsidR="00DB0C01" w:rsidRPr="00DB0C01">
        <w:rPr>
          <w:rFonts w:ascii="Arial" w:hAnsi="Arial" w:cs="Arial"/>
          <w:sz w:val="24"/>
          <w:rtl/>
        </w:rPr>
        <w:t>ع</w:t>
      </w:r>
      <w:r w:rsidR="00DB0C01">
        <w:rPr>
          <w:rFonts w:ascii="Arial" w:hAnsi="Arial" w:cs="Arial" w:hint="cs"/>
          <w:sz w:val="24"/>
          <w:rtl/>
        </w:rPr>
        <w:t xml:space="preserve">لى </w:t>
      </w:r>
      <w:r w:rsidR="00DB0C01" w:rsidRPr="00DB0C01">
        <w:rPr>
          <w:rFonts w:ascii="Arial" w:hAnsi="Arial" w:cs="Arial"/>
          <w:sz w:val="24"/>
          <w:rtl/>
        </w:rPr>
        <w:t>تخطي ا</w:t>
      </w:r>
      <w:r w:rsidR="00DB0C01">
        <w:rPr>
          <w:rFonts w:ascii="Arial" w:hAnsi="Arial" w:cs="Arial" w:hint="cs"/>
          <w:sz w:val="24"/>
          <w:rtl/>
        </w:rPr>
        <w:t xml:space="preserve">لأزمة </w:t>
      </w:r>
      <w:r w:rsidR="00DB0C01" w:rsidRPr="00DB0C01">
        <w:rPr>
          <w:rFonts w:ascii="Arial" w:hAnsi="Arial" w:cs="Arial"/>
          <w:sz w:val="24"/>
          <w:rtl/>
        </w:rPr>
        <w:t>ومتابعة</w:t>
      </w:r>
      <w:r w:rsidR="00B2208E">
        <w:rPr>
          <w:rFonts w:ascii="Arial" w:hAnsi="Arial" w:cs="Arial" w:hint="cs"/>
          <w:sz w:val="24"/>
          <w:rtl/>
        </w:rPr>
        <w:t xml:space="preserve"> </w:t>
      </w:r>
      <w:r w:rsidR="00DB0C01" w:rsidRPr="00DB0C01">
        <w:rPr>
          <w:rFonts w:ascii="Arial" w:hAnsi="Arial" w:cs="Arial"/>
          <w:sz w:val="24"/>
          <w:rtl/>
        </w:rPr>
        <w:t>أعمال</w:t>
      </w:r>
      <w:r w:rsidR="00DB0C01">
        <w:rPr>
          <w:rFonts w:ascii="Arial" w:hAnsi="Arial" w:cs="Arial" w:hint="cs"/>
          <w:sz w:val="24"/>
          <w:rtl/>
        </w:rPr>
        <w:t xml:space="preserve">ه </w:t>
      </w:r>
      <w:r w:rsidR="00DB0C01" w:rsidRPr="00DB0C01">
        <w:rPr>
          <w:rFonts w:ascii="Arial" w:hAnsi="Arial" w:cs="Arial"/>
          <w:sz w:val="24"/>
          <w:rtl/>
        </w:rPr>
        <w:t>خ</w:t>
      </w:r>
      <w:r w:rsidR="00DB0C01">
        <w:rPr>
          <w:rFonts w:ascii="Arial" w:hAnsi="Arial" w:cs="Arial" w:hint="cs"/>
          <w:sz w:val="24"/>
          <w:rtl/>
        </w:rPr>
        <w:t xml:space="preserve">لال </w:t>
      </w:r>
      <w:r w:rsidR="00DB0C01" w:rsidRPr="00DB0C01">
        <w:rPr>
          <w:rFonts w:ascii="Arial" w:hAnsi="Arial" w:cs="Arial"/>
          <w:sz w:val="24"/>
          <w:rtl/>
        </w:rPr>
        <w:t>فترة وجيزة</w:t>
      </w:r>
      <w:r w:rsidR="00DB0C01">
        <w:rPr>
          <w:rFonts w:ascii="Arial" w:hAnsi="Arial" w:cs="Arial" w:hint="cs"/>
          <w:sz w:val="24"/>
          <w:rtl/>
        </w:rPr>
        <w:t>"</w:t>
      </w:r>
      <w:r w:rsidR="00B2208E">
        <w:rPr>
          <w:rFonts w:ascii="Arial" w:hAnsi="Arial" w:cs="Arial" w:hint="cs"/>
          <w:sz w:val="24"/>
          <w:rtl/>
        </w:rPr>
        <w:t xml:space="preserve">، </w:t>
      </w:r>
      <w:r w:rsidR="00DB0C01">
        <w:rPr>
          <w:rFonts w:ascii="Arial" w:hAnsi="Arial" w:cs="Arial" w:hint="cs"/>
          <w:sz w:val="24"/>
          <w:rtl/>
        </w:rPr>
        <w:t xml:space="preserve">في إشارة إلى </w:t>
      </w:r>
      <w:r w:rsidR="00B2208E">
        <w:rPr>
          <w:rFonts w:ascii="Arial" w:hAnsi="Arial" w:cs="Arial" w:hint="cs"/>
          <w:sz w:val="24"/>
          <w:rtl/>
        </w:rPr>
        <w:t xml:space="preserve">الأضرار التي لحقت </w:t>
      </w:r>
      <w:r w:rsidR="00B2208E" w:rsidRPr="00DB0C01">
        <w:rPr>
          <w:rFonts w:ascii="Arial" w:hAnsi="Arial" w:cs="Arial"/>
          <w:sz w:val="24"/>
          <w:rtl/>
        </w:rPr>
        <w:t>بعدد من شركات الوساطة العالمية والمصارف والمستثمرين</w:t>
      </w:r>
      <w:r w:rsidR="00B2208E">
        <w:rPr>
          <w:rFonts w:ascii="Arial" w:hAnsi="Arial" w:cs="Arial" w:hint="cs"/>
          <w:sz w:val="24"/>
          <w:rtl/>
        </w:rPr>
        <w:t xml:space="preserve"> عقب إ</w:t>
      </w:r>
      <w:r w:rsidR="00DB0C01">
        <w:rPr>
          <w:rFonts w:ascii="Arial" w:hAnsi="Arial" w:cs="Arial" w:hint="cs"/>
          <w:sz w:val="24"/>
          <w:rtl/>
        </w:rPr>
        <w:t xml:space="preserve">علان </w:t>
      </w:r>
      <w:r w:rsidR="00DB0C01" w:rsidRPr="00DB0C01">
        <w:rPr>
          <w:rFonts w:ascii="Arial" w:hAnsi="Arial" w:cs="Arial"/>
          <w:sz w:val="24"/>
          <w:rtl/>
        </w:rPr>
        <w:t>المصرف المركزي السويسري عن إلغاء تثبيت سعر صرف الفرنك مقابل اليورو في يناير</w:t>
      </w:r>
      <w:r w:rsidR="00DB0C01">
        <w:rPr>
          <w:rFonts w:ascii="Arial" w:hAnsi="Arial" w:cs="Arial" w:hint="cs"/>
          <w:sz w:val="24"/>
          <w:rtl/>
        </w:rPr>
        <w:t xml:space="preserve"> الماضي</w:t>
      </w:r>
      <w:r w:rsidR="00B2208E">
        <w:rPr>
          <w:rFonts w:ascii="Arial" w:hAnsi="Arial" w:cs="Arial" w:hint="cs"/>
          <w:sz w:val="24"/>
          <w:rtl/>
        </w:rPr>
        <w:t>.</w:t>
      </w:r>
    </w:p>
    <w:p w:rsidR="00905985" w:rsidRDefault="00905985" w:rsidP="00905985">
      <w:pPr>
        <w:tabs>
          <w:tab w:val="right" w:pos="5778"/>
        </w:tabs>
        <w:jc w:val="both"/>
        <w:rPr>
          <w:rFonts w:ascii="Arial" w:hAnsi="Arial" w:cs="Arial"/>
          <w:sz w:val="24"/>
          <w:rtl/>
          <w:lang w:bidi="ar-LB"/>
        </w:rPr>
      </w:pPr>
    </w:p>
    <w:p w:rsidR="00CF1857" w:rsidRDefault="00CF1857" w:rsidP="00CF1857">
      <w:pPr>
        <w:pStyle w:val="HTML"/>
        <w:shd w:val="clear" w:color="auto" w:fill="FFFFFF"/>
        <w:bidi/>
        <w:rPr>
          <w:rFonts w:ascii="Arial" w:hAnsi="Arial" w:cs="Arial"/>
          <w:sz w:val="24"/>
          <w:szCs w:val="24"/>
          <w:rtl/>
          <w:lang w:bidi="ar-LB"/>
        </w:rPr>
      </w:pPr>
      <w:r>
        <w:rPr>
          <w:rFonts w:ascii="Arial" w:hAnsi="Arial" w:cs="Arial" w:hint="cs"/>
          <w:sz w:val="24"/>
          <w:szCs w:val="24"/>
          <w:rtl/>
          <w:lang w:bidi="ar-LB"/>
        </w:rPr>
        <w:t xml:space="preserve">وفي ظل </w:t>
      </w:r>
      <w:r w:rsidRPr="005300B3">
        <w:rPr>
          <w:rFonts w:ascii="Arial" w:hAnsi="Arial" w:cs="Arial"/>
          <w:sz w:val="24"/>
          <w:szCs w:val="24"/>
          <w:rtl/>
          <w:lang w:bidi="ar-LB"/>
        </w:rPr>
        <w:t>مسيرتها الهادفة إلى نشر ثقافة التوع</w:t>
      </w:r>
      <w:r w:rsidRPr="005300B3">
        <w:rPr>
          <w:rFonts w:ascii="Arial" w:hAnsi="Arial" w:cs="Arial" w:hint="cs"/>
          <w:sz w:val="24"/>
          <w:szCs w:val="24"/>
          <w:rtl/>
          <w:lang w:bidi="ar-LB"/>
        </w:rPr>
        <w:t>ی</w:t>
      </w:r>
      <w:r w:rsidRPr="005300B3">
        <w:rPr>
          <w:rFonts w:ascii="Arial" w:hAnsi="Arial" w:cs="Arial" w:hint="eastAsia"/>
          <w:sz w:val="24"/>
          <w:szCs w:val="24"/>
          <w:rtl/>
          <w:lang w:bidi="ar-LB"/>
        </w:rPr>
        <w:t>ة</w:t>
      </w:r>
      <w:r w:rsidRPr="005300B3">
        <w:rPr>
          <w:rFonts w:ascii="Arial" w:hAnsi="Arial" w:cs="Arial"/>
          <w:sz w:val="24"/>
          <w:szCs w:val="24"/>
          <w:rtl/>
          <w:lang w:bidi="ar-LB"/>
        </w:rPr>
        <w:t xml:space="preserve"> حول المخاطر المترتبة عن التداول العشوائي</w:t>
      </w:r>
      <w:r>
        <w:rPr>
          <w:rFonts w:ascii="Arial" w:hAnsi="Arial" w:cs="Arial" w:hint="cs"/>
          <w:sz w:val="24"/>
          <w:szCs w:val="24"/>
          <w:rtl/>
          <w:lang w:bidi="ar-LB"/>
        </w:rPr>
        <w:t xml:space="preserve"> من خلال </w:t>
      </w:r>
      <w:r w:rsidRPr="005300B3">
        <w:rPr>
          <w:rFonts w:ascii="Arial" w:hAnsi="Arial" w:cs="Arial"/>
          <w:sz w:val="24"/>
          <w:szCs w:val="24"/>
          <w:rtl/>
          <w:lang w:bidi="ar-LB"/>
        </w:rPr>
        <w:t>تعامل</w:t>
      </w:r>
      <w:r>
        <w:rPr>
          <w:rFonts w:ascii="Arial" w:hAnsi="Arial" w:cs="Arial" w:hint="cs"/>
          <w:sz w:val="24"/>
          <w:szCs w:val="24"/>
          <w:rtl/>
          <w:lang w:bidi="ar-LB"/>
        </w:rPr>
        <w:t>ها</w:t>
      </w:r>
      <w:r w:rsidRPr="005300B3">
        <w:rPr>
          <w:rFonts w:ascii="Arial" w:hAnsi="Arial" w:cs="Arial"/>
          <w:sz w:val="24"/>
          <w:szCs w:val="24"/>
          <w:rtl/>
          <w:lang w:bidi="ar-LB"/>
        </w:rPr>
        <w:t xml:space="preserve"> مع شركات مرخصة لدى الهيئات المالية</w:t>
      </w:r>
      <w:r>
        <w:rPr>
          <w:rFonts w:ascii="Arial" w:hAnsi="Arial" w:cs="Arial" w:hint="cs"/>
          <w:sz w:val="24"/>
          <w:szCs w:val="24"/>
          <w:rtl/>
          <w:lang w:bidi="ar-LB"/>
        </w:rPr>
        <w:t xml:space="preserve"> العالمية، </w:t>
      </w:r>
      <w:r w:rsidR="005300B3">
        <w:rPr>
          <w:rFonts w:ascii="Arial" w:hAnsi="Arial" w:cs="Arial" w:hint="cs"/>
          <w:sz w:val="24"/>
          <w:szCs w:val="24"/>
          <w:rtl/>
          <w:lang w:bidi="ar-LB"/>
        </w:rPr>
        <w:t xml:space="preserve">كرمت مجموعة عربكوم الشركات </w:t>
      </w:r>
      <w:r w:rsidR="005300B3">
        <w:rPr>
          <w:rFonts w:ascii="Arial" w:hAnsi="Arial" w:cs="Arial"/>
          <w:sz w:val="24"/>
          <w:szCs w:val="24"/>
          <w:rtl/>
          <w:lang w:bidi="ar-LB"/>
        </w:rPr>
        <w:t xml:space="preserve">الراعية </w:t>
      </w:r>
      <w:r w:rsidR="005300B3">
        <w:rPr>
          <w:rFonts w:ascii="Arial" w:hAnsi="Arial" w:cs="Arial" w:hint="cs"/>
          <w:sz w:val="24"/>
          <w:szCs w:val="24"/>
          <w:rtl/>
          <w:lang w:bidi="ar-LB"/>
        </w:rPr>
        <w:t xml:space="preserve">لعملها </w:t>
      </w:r>
      <w:r>
        <w:rPr>
          <w:rFonts w:ascii="Arial" w:hAnsi="Arial" w:cs="Arial" w:hint="cs"/>
          <w:sz w:val="24"/>
          <w:szCs w:val="24"/>
          <w:rtl/>
          <w:lang w:bidi="ar-LB"/>
        </w:rPr>
        <w:t>المتميز حيث تم توزيع الجوائز والدرع التقديرية بناء على تصويت الجمهور والمتداولين خلال ح</w:t>
      </w:r>
      <w:r>
        <w:rPr>
          <w:rFonts w:ascii="Arial" w:hAnsi="Arial" w:cs="Arial"/>
          <w:sz w:val="24"/>
          <w:szCs w:val="24"/>
          <w:rtl/>
          <w:lang w:bidi="ar-LB"/>
        </w:rPr>
        <w:t xml:space="preserve">فل </w:t>
      </w:r>
      <w:r>
        <w:rPr>
          <w:rFonts w:ascii="Arial" w:hAnsi="Arial" w:cs="Arial" w:hint="cs"/>
          <w:sz w:val="24"/>
          <w:szCs w:val="24"/>
          <w:rtl/>
          <w:lang w:bidi="ar-LB"/>
        </w:rPr>
        <w:t xml:space="preserve">عشاء ضخم. </w:t>
      </w:r>
    </w:p>
    <w:p w:rsidR="005300B3" w:rsidRDefault="005300B3" w:rsidP="005300B3">
      <w:pPr>
        <w:pStyle w:val="HTML"/>
        <w:shd w:val="clear" w:color="auto" w:fill="FFFFFF"/>
        <w:bidi/>
        <w:rPr>
          <w:rFonts w:ascii="Arial" w:hAnsi="Arial" w:cs="Arial"/>
          <w:sz w:val="24"/>
          <w:szCs w:val="24"/>
          <w:rtl/>
          <w:lang w:bidi="ar-LB"/>
        </w:rPr>
      </w:pPr>
    </w:p>
    <w:p w:rsidR="00035B57" w:rsidRDefault="0037386C" w:rsidP="0037386C">
      <w:pPr>
        <w:pStyle w:val="HTML"/>
        <w:shd w:val="clear" w:color="auto" w:fill="FFFFFF"/>
        <w:bidi/>
        <w:rPr>
          <w:rFonts w:ascii="inherit" w:hAnsi="inherit"/>
          <w:color w:val="212121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  <w:lang w:bidi="ar-LB"/>
        </w:rPr>
        <w:t xml:space="preserve">وجاءت الجوائز كالتالي: </w:t>
      </w:r>
      <w:r w:rsidR="00035B57">
        <w:rPr>
          <w:rFonts w:ascii="Arial" w:hAnsi="Arial" w:cs="Arial"/>
          <w:sz w:val="24"/>
          <w:szCs w:val="24"/>
          <w:rtl/>
          <w:lang w:bidi="ar-LB"/>
        </w:rPr>
        <w:t xml:space="preserve">أفضل وسيط وأفضل برنامج لعام 2015 </w:t>
      </w:r>
      <w:r>
        <w:rPr>
          <w:rFonts w:ascii="Arial" w:hAnsi="Arial" w:cs="Arial" w:hint="cs"/>
          <w:sz w:val="24"/>
          <w:szCs w:val="24"/>
          <w:rtl/>
          <w:lang w:bidi="ar-LB"/>
        </w:rPr>
        <w:t>ل</w:t>
      </w:r>
      <w:r w:rsidR="00035B57">
        <w:rPr>
          <w:rFonts w:ascii="Arial" w:hAnsi="Arial" w:cs="Arial"/>
          <w:sz w:val="24"/>
          <w:szCs w:val="24"/>
          <w:rtl/>
          <w:lang w:bidi="ar-LB"/>
        </w:rPr>
        <w:t>أطلس كابيتال</w:t>
      </w:r>
      <w:r w:rsidR="00905985">
        <w:rPr>
          <w:rFonts w:ascii="Arial" w:hAnsi="Arial" w:cs="Arial"/>
          <w:sz w:val="24"/>
          <w:szCs w:val="24"/>
          <w:rtl/>
          <w:lang w:bidi="ar-LB"/>
        </w:rPr>
        <w:t>،</w:t>
      </w:r>
      <w:r w:rsidR="00035B57">
        <w:rPr>
          <w:rFonts w:ascii="Arial" w:hAnsi="Arial" w:cs="Arial"/>
          <w:sz w:val="24"/>
          <w:szCs w:val="24"/>
          <w:rtl/>
          <w:lang w:bidi="ar-LB"/>
        </w:rPr>
        <w:t xml:space="preserve"> وسيط الفوركس الأسرع نمواً لستوك.كوم</w:t>
      </w:r>
      <w:r w:rsidR="00905985">
        <w:rPr>
          <w:rFonts w:ascii="Arial" w:hAnsi="Arial" w:cs="Arial"/>
          <w:sz w:val="24"/>
          <w:szCs w:val="24"/>
          <w:rtl/>
          <w:lang w:bidi="ar-LB"/>
        </w:rPr>
        <w:t>،</w:t>
      </w:r>
      <w:r w:rsidR="00035B57">
        <w:rPr>
          <w:rFonts w:ascii="Arial" w:hAnsi="Arial" w:cs="Arial"/>
          <w:sz w:val="24"/>
          <w:szCs w:val="24"/>
          <w:rtl/>
          <w:lang w:bidi="ar-LB"/>
        </w:rPr>
        <w:t xml:space="preserve"> أفضل وسيط ثنائي </w:t>
      </w:r>
      <w:r>
        <w:rPr>
          <w:rFonts w:ascii="Arial" w:hAnsi="Arial" w:cs="Arial" w:hint="cs"/>
          <w:sz w:val="24"/>
          <w:szCs w:val="24"/>
          <w:rtl/>
          <w:lang w:bidi="ar-LB"/>
        </w:rPr>
        <w:t>ال</w:t>
      </w:r>
      <w:r w:rsidR="00035B57">
        <w:rPr>
          <w:rFonts w:ascii="Arial" w:hAnsi="Arial" w:cs="Arial"/>
          <w:sz w:val="24"/>
          <w:szCs w:val="24"/>
          <w:rtl/>
          <w:lang w:bidi="ar-LB"/>
        </w:rPr>
        <w:t>خيارات ل</w:t>
      </w:r>
      <w:r>
        <w:rPr>
          <w:rFonts w:ascii="Arial" w:hAnsi="Arial" w:cs="Arial" w:hint="cs"/>
          <w:sz w:val="24"/>
          <w:szCs w:val="24"/>
          <w:rtl/>
          <w:lang w:bidi="ar-LB"/>
        </w:rPr>
        <w:t>ـ</w:t>
      </w:r>
      <w:r w:rsidR="00035B57">
        <w:rPr>
          <w:rFonts w:ascii="Arial" w:hAnsi="Arial" w:cs="Arial"/>
          <w:sz w:val="24"/>
          <w:szCs w:val="24"/>
          <w:rtl/>
          <w:lang w:bidi="ar-LB"/>
        </w:rPr>
        <w:t>24 اوبشن</w:t>
      </w:r>
      <w:r w:rsidR="00905985">
        <w:rPr>
          <w:rFonts w:ascii="Arial" w:hAnsi="Arial" w:cs="Arial"/>
          <w:sz w:val="24"/>
          <w:szCs w:val="24"/>
          <w:rtl/>
          <w:lang w:bidi="ar-LB"/>
        </w:rPr>
        <w:t>،</w:t>
      </w:r>
      <w:r w:rsidR="00035B57">
        <w:rPr>
          <w:rFonts w:ascii="Arial" w:hAnsi="Arial" w:cs="Arial"/>
          <w:sz w:val="24"/>
          <w:szCs w:val="24"/>
          <w:rtl/>
          <w:lang w:bidi="ar-LB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LB"/>
        </w:rPr>
        <w:t>ا</w:t>
      </w:r>
      <w:r w:rsidR="00035B57">
        <w:rPr>
          <w:rFonts w:ascii="Arial" w:hAnsi="Arial" w:cs="Arial"/>
          <w:sz w:val="24"/>
          <w:szCs w:val="24"/>
          <w:rtl/>
          <w:lang w:bidi="ar-LB"/>
        </w:rPr>
        <w:t>فضل وسيط لصناديق الحماية لهوت فوركس</w:t>
      </w:r>
      <w:r w:rsidR="00905985">
        <w:rPr>
          <w:rFonts w:ascii="Arial" w:hAnsi="Arial" w:cs="Arial"/>
          <w:sz w:val="24"/>
          <w:szCs w:val="24"/>
          <w:rtl/>
          <w:lang w:bidi="ar-LB"/>
        </w:rPr>
        <w:t>،</w:t>
      </w:r>
      <w:r w:rsidR="00035B57">
        <w:rPr>
          <w:rFonts w:ascii="Arial" w:hAnsi="Arial" w:cs="Arial"/>
          <w:sz w:val="24"/>
          <w:szCs w:val="24"/>
          <w:rtl/>
          <w:lang w:bidi="ar-LB"/>
        </w:rPr>
        <w:t xml:space="preserve">  افضل مزود للخدمات المالية للعملاء لسكاي اف اكس</w:t>
      </w:r>
      <w:r w:rsidR="00905985">
        <w:rPr>
          <w:rFonts w:ascii="Arial" w:hAnsi="Arial" w:cs="Arial"/>
          <w:sz w:val="24"/>
          <w:szCs w:val="24"/>
          <w:rtl/>
          <w:lang w:bidi="ar-LB"/>
        </w:rPr>
        <w:t>،</w:t>
      </w:r>
      <w:r w:rsidR="00035B57">
        <w:rPr>
          <w:rFonts w:ascii="Arial" w:hAnsi="Arial" w:cs="Arial"/>
          <w:sz w:val="24"/>
          <w:szCs w:val="24"/>
          <w:rtl/>
          <w:lang w:bidi="ar-LB"/>
        </w:rPr>
        <w:t xml:space="preserve"> افضل وسيط للأصول لساكسو بنك</w:t>
      </w:r>
      <w:r w:rsidR="00905985">
        <w:rPr>
          <w:rFonts w:ascii="Arial" w:hAnsi="Arial" w:cs="Arial"/>
          <w:sz w:val="24"/>
          <w:szCs w:val="24"/>
          <w:rtl/>
          <w:lang w:bidi="ar-LB"/>
        </w:rPr>
        <w:t>،</w:t>
      </w:r>
      <w:r w:rsidR="00035B57">
        <w:rPr>
          <w:rFonts w:ascii="Arial" w:hAnsi="Arial" w:cs="Arial"/>
          <w:sz w:val="24"/>
          <w:szCs w:val="24"/>
          <w:rtl/>
          <w:lang w:bidi="ar-LB"/>
        </w:rPr>
        <w:t xml:space="preserve"> افضل مبتكر تقنية لبنك سويس كوت</w:t>
      </w:r>
      <w:r w:rsidR="00905985">
        <w:rPr>
          <w:rFonts w:ascii="Arial" w:hAnsi="Arial" w:cs="Arial"/>
          <w:sz w:val="24"/>
          <w:szCs w:val="24"/>
          <w:rtl/>
          <w:lang w:bidi="ar-LB"/>
        </w:rPr>
        <w:t>،</w:t>
      </w:r>
      <w:r w:rsidR="00035B57">
        <w:rPr>
          <w:rFonts w:ascii="Arial" w:hAnsi="Arial" w:cs="Arial"/>
          <w:sz w:val="24"/>
          <w:szCs w:val="24"/>
          <w:rtl/>
          <w:lang w:bidi="ar-LB"/>
        </w:rPr>
        <w:t xml:space="preserve"> أفضل وسيط فوركس لأف أكس برو</w:t>
      </w:r>
      <w:r w:rsidR="00905985">
        <w:rPr>
          <w:rFonts w:ascii="Arial" w:hAnsi="Arial" w:cs="Arial"/>
          <w:sz w:val="24"/>
          <w:szCs w:val="24"/>
          <w:rtl/>
          <w:lang w:bidi="ar-LB"/>
        </w:rPr>
        <w:t>،</w:t>
      </w:r>
      <w:r w:rsidR="00035B57">
        <w:rPr>
          <w:rFonts w:ascii="Arial" w:hAnsi="Arial" w:cs="Arial"/>
          <w:sz w:val="24"/>
          <w:szCs w:val="24"/>
          <w:rtl/>
          <w:lang w:bidi="ar-LB"/>
        </w:rPr>
        <w:t xml:space="preserve"> </w:t>
      </w:r>
      <w:r w:rsidR="00035B57">
        <w:rPr>
          <w:rFonts w:ascii="Arial" w:hAnsi="Arial" w:cs="Arial"/>
          <w:color w:val="212121"/>
          <w:sz w:val="24"/>
          <w:szCs w:val="24"/>
          <w:rtl/>
        </w:rPr>
        <w:t xml:space="preserve">أفضل وسيط الفوركس </w:t>
      </w:r>
      <w:r w:rsidR="00035B57">
        <w:rPr>
          <w:rFonts w:ascii="Arial" w:hAnsi="Arial" w:cs="Arial"/>
          <w:color w:val="212121"/>
          <w:sz w:val="24"/>
          <w:szCs w:val="24"/>
        </w:rPr>
        <w:t>ECN</w:t>
      </w:r>
      <w:r w:rsidR="00035B57">
        <w:rPr>
          <w:rFonts w:ascii="Arial" w:hAnsi="Arial" w:cs="Arial"/>
          <w:color w:val="212121"/>
          <w:sz w:val="24"/>
          <w:szCs w:val="24"/>
          <w:rtl/>
        </w:rPr>
        <w:t xml:space="preserve"> لأي سي ام كابيتال</w:t>
      </w:r>
      <w:r w:rsidR="00905985">
        <w:rPr>
          <w:rFonts w:ascii="Arial" w:hAnsi="Arial" w:cs="Arial"/>
          <w:color w:val="212121"/>
          <w:sz w:val="24"/>
          <w:szCs w:val="24"/>
          <w:rtl/>
        </w:rPr>
        <w:t>،</w:t>
      </w:r>
      <w:r w:rsidR="00035B57">
        <w:rPr>
          <w:rFonts w:ascii="Arial" w:hAnsi="Arial" w:cs="Arial"/>
          <w:color w:val="212121"/>
          <w:sz w:val="24"/>
          <w:szCs w:val="24"/>
          <w:rtl/>
        </w:rPr>
        <w:t xml:space="preserve"> أفضل </w:t>
      </w:r>
      <w:r>
        <w:rPr>
          <w:rFonts w:ascii="Arial" w:hAnsi="Arial" w:cs="Arial" w:hint="cs"/>
          <w:color w:val="212121"/>
          <w:sz w:val="24"/>
          <w:szCs w:val="24"/>
          <w:rtl/>
        </w:rPr>
        <w:t xml:space="preserve">مدرب </w:t>
      </w:r>
      <w:r w:rsidR="00035B57">
        <w:rPr>
          <w:rFonts w:ascii="Arial" w:hAnsi="Arial" w:cs="Arial"/>
          <w:color w:val="212121"/>
          <w:sz w:val="24"/>
          <w:szCs w:val="24"/>
          <w:rtl/>
        </w:rPr>
        <w:t>للفوركس لأ</w:t>
      </w:r>
      <w:r>
        <w:rPr>
          <w:rFonts w:ascii="Arial" w:hAnsi="Arial" w:cs="Arial" w:hint="cs"/>
          <w:color w:val="212121"/>
          <w:sz w:val="24"/>
          <w:szCs w:val="24"/>
          <w:rtl/>
        </w:rPr>
        <w:t>ولاين ترادينغ أكاديمي</w:t>
      </w:r>
      <w:r w:rsidR="00905985">
        <w:rPr>
          <w:rFonts w:ascii="Arial" w:hAnsi="Arial" w:cs="Arial" w:hint="cs"/>
          <w:color w:val="212121"/>
          <w:sz w:val="24"/>
          <w:szCs w:val="24"/>
          <w:rtl/>
        </w:rPr>
        <w:t>،</w:t>
      </w:r>
      <w:r>
        <w:rPr>
          <w:rFonts w:ascii="Arial" w:hAnsi="Arial" w:cs="Arial" w:hint="cs"/>
          <w:color w:val="212121"/>
          <w:sz w:val="24"/>
          <w:szCs w:val="24"/>
          <w:rtl/>
        </w:rPr>
        <w:t xml:space="preserve"> </w:t>
      </w:r>
      <w:r w:rsidR="00035B57">
        <w:rPr>
          <w:rFonts w:ascii="Arial" w:hAnsi="Arial" w:cs="Arial"/>
          <w:color w:val="212121"/>
          <w:sz w:val="24"/>
          <w:szCs w:val="24"/>
          <w:rtl/>
        </w:rPr>
        <w:t>افضل مزود ومحلل لأخبار الفوركس لبلاس فايننشال</w:t>
      </w:r>
      <w:r w:rsidR="00905985">
        <w:rPr>
          <w:rFonts w:ascii="Arial" w:hAnsi="Arial" w:cs="Arial"/>
          <w:color w:val="212121"/>
          <w:sz w:val="24"/>
          <w:szCs w:val="24"/>
          <w:rtl/>
        </w:rPr>
        <w:t>،</w:t>
      </w:r>
      <w:r w:rsidR="00035B57">
        <w:rPr>
          <w:rFonts w:ascii="Arial" w:hAnsi="Arial" w:cs="Arial"/>
          <w:color w:val="212121"/>
          <w:sz w:val="24"/>
          <w:szCs w:val="24"/>
          <w:rtl/>
        </w:rPr>
        <w:t xml:space="preserve"> افضل وسيط ودّي للفوركس لأف أكس دي دي</w:t>
      </w:r>
      <w:r w:rsidR="00905985">
        <w:rPr>
          <w:rFonts w:ascii="Arial" w:hAnsi="Arial" w:cs="Arial"/>
          <w:color w:val="212121"/>
          <w:sz w:val="24"/>
          <w:szCs w:val="24"/>
          <w:rtl/>
        </w:rPr>
        <w:t>،</w:t>
      </w:r>
      <w:r w:rsidR="00035B57">
        <w:rPr>
          <w:rFonts w:ascii="Arial" w:hAnsi="Arial" w:cs="Arial"/>
          <w:color w:val="212121"/>
          <w:sz w:val="24"/>
          <w:szCs w:val="24"/>
          <w:rtl/>
        </w:rPr>
        <w:t xml:space="preserve"> افضل وسيط فوركس مؤسس لأي دي أس سكيوريتيز</w:t>
      </w:r>
      <w:r w:rsidR="00905985">
        <w:rPr>
          <w:rFonts w:ascii="Arial" w:hAnsi="Arial" w:cs="Arial"/>
          <w:color w:val="212121"/>
          <w:sz w:val="24"/>
          <w:szCs w:val="24"/>
          <w:rtl/>
        </w:rPr>
        <w:t>،</w:t>
      </w:r>
      <w:r w:rsidR="00035B57">
        <w:rPr>
          <w:rFonts w:ascii="Arial" w:hAnsi="Arial" w:cs="Arial"/>
          <w:color w:val="212121"/>
          <w:sz w:val="24"/>
          <w:szCs w:val="24"/>
          <w:rtl/>
        </w:rPr>
        <w:t xml:space="preserve"> </w:t>
      </w:r>
      <w:r>
        <w:rPr>
          <w:rFonts w:ascii="Arial" w:hAnsi="Arial" w:cs="Arial" w:hint="cs"/>
          <w:color w:val="212121"/>
          <w:sz w:val="24"/>
          <w:szCs w:val="24"/>
          <w:rtl/>
        </w:rPr>
        <w:t>ا</w:t>
      </w:r>
      <w:r w:rsidR="00035B57">
        <w:rPr>
          <w:rFonts w:ascii="Arial" w:hAnsi="Arial" w:cs="Arial"/>
          <w:color w:val="212121"/>
          <w:sz w:val="24"/>
          <w:szCs w:val="24"/>
          <w:rtl/>
        </w:rPr>
        <w:t>فضل وسيط فوركس لجودة الخدمة لفوركس4يو</w:t>
      </w:r>
      <w:r w:rsidR="00905985">
        <w:rPr>
          <w:rFonts w:ascii="Arial" w:hAnsi="Arial" w:cs="Arial"/>
          <w:color w:val="212121"/>
          <w:sz w:val="24"/>
          <w:szCs w:val="24"/>
          <w:rtl/>
        </w:rPr>
        <w:t>،</w:t>
      </w:r>
      <w:r w:rsidR="00035B57">
        <w:rPr>
          <w:rFonts w:ascii="Arial" w:hAnsi="Arial" w:cs="Arial"/>
          <w:color w:val="212121"/>
          <w:sz w:val="24"/>
          <w:szCs w:val="24"/>
          <w:rtl/>
        </w:rPr>
        <w:t xml:space="preserve"> أفضل وسيط لإدارة المحافظ لميريكس ماركت</w:t>
      </w:r>
      <w:r w:rsidR="00905985">
        <w:rPr>
          <w:rFonts w:ascii="Arial" w:hAnsi="Arial" w:cs="Arial"/>
          <w:color w:val="212121"/>
          <w:sz w:val="24"/>
          <w:szCs w:val="24"/>
          <w:rtl/>
        </w:rPr>
        <w:t>،</w:t>
      </w:r>
      <w:r w:rsidR="00035B57">
        <w:rPr>
          <w:rFonts w:ascii="Arial" w:hAnsi="Arial" w:cs="Arial"/>
          <w:color w:val="212121"/>
          <w:sz w:val="24"/>
          <w:szCs w:val="24"/>
          <w:rtl/>
        </w:rPr>
        <w:t xml:space="preserve"> أفضل </w:t>
      </w:r>
      <w:r w:rsidR="00035B57">
        <w:rPr>
          <w:rFonts w:ascii="inherit" w:hAnsi="inherit"/>
          <w:color w:val="212121"/>
          <w:sz w:val="24"/>
          <w:szCs w:val="24"/>
        </w:rPr>
        <w:t>ECNSTP</w:t>
      </w:r>
      <w:r>
        <w:rPr>
          <w:rFonts w:ascii="inherit" w:hAnsi="inherit" w:hint="cs"/>
          <w:color w:val="212121"/>
          <w:sz w:val="24"/>
          <w:szCs w:val="24"/>
          <w:rtl/>
        </w:rPr>
        <w:t xml:space="preserve"> </w:t>
      </w:r>
      <w:r w:rsidR="00035B57">
        <w:rPr>
          <w:rFonts w:ascii="Arial" w:hAnsi="Arial" w:cs="Arial"/>
          <w:color w:val="212121"/>
          <w:sz w:val="24"/>
          <w:szCs w:val="24"/>
          <w:rtl/>
        </w:rPr>
        <w:t>بروكر لأف ب أس</w:t>
      </w:r>
      <w:r w:rsidR="00905985">
        <w:rPr>
          <w:rFonts w:ascii="Arial" w:hAnsi="Arial" w:cs="Arial"/>
          <w:color w:val="212121"/>
          <w:sz w:val="24"/>
          <w:szCs w:val="24"/>
          <w:rtl/>
        </w:rPr>
        <w:t>،</w:t>
      </w:r>
      <w:r w:rsidR="00035B57">
        <w:rPr>
          <w:rFonts w:ascii="Arial" w:hAnsi="Arial" w:cs="Arial"/>
          <w:color w:val="212121"/>
          <w:sz w:val="24"/>
          <w:szCs w:val="24"/>
          <w:rtl/>
        </w:rPr>
        <w:t xml:space="preserve"> أفضل خدمات الجودة للتداول عبر الإنترنت لدي سي أف أكس</w:t>
      </w:r>
      <w:r w:rsidR="00905985">
        <w:rPr>
          <w:rFonts w:ascii="Arial" w:hAnsi="Arial" w:cs="Arial"/>
          <w:color w:val="212121"/>
          <w:sz w:val="24"/>
          <w:szCs w:val="24"/>
          <w:rtl/>
        </w:rPr>
        <w:t>،</w:t>
      </w:r>
      <w:r w:rsidR="00035B57">
        <w:rPr>
          <w:rFonts w:ascii="Arial" w:hAnsi="Arial" w:cs="Arial"/>
          <w:color w:val="212121"/>
          <w:sz w:val="24"/>
          <w:szCs w:val="24"/>
          <w:rtl/>
        </w:rPr>
        <w:t xml:space="preserve"> وسيط الفوركس الأكثر ثقة لفوركس تايم</w:t>
      </w:r>
      <w:r w:rsidR="00905985">
        <w:rPr>
          <w:rFonts w:ascii="Arial" w:hAnsi="Arial" w:cs="Arial"/>
          <w:color w:val="212121"/>
          <w:sz w:val="24"/>
          <w:szCs w:val="24"/>
          <w:rtl/>
        </w:rPr>
        <w:t>،</w:t>
      </w:r>
      <w:r w:rsidR="00035B57">
        <w:rPr>
          <w:rFonts w:ascii="Arial" w:hAnsi="Arial" w:cs="Arial"/>
          <w:color w:val="212121"/>
          <w:sz w:val="24"/>
          <w:szCs w:val="24"/>
          <w:rtl/>
        </w:rPr>
        <w:t xml:space="preserve"> شركة الإستثمار الاسرع نمواً لترايدماركر</w:t>
      </w:r>
      <w:r w:rsidR="00905985">
        <w:rPr>
          <w:rFonts w:ascii="Arial" w:hAnsi="Arial" w:cs="Arial"/>
          <w:color w:val="212121"/>
          <w:sz w:val="24"/>
          <w:szCs w:val="24"/>
          <w:rtl/>
        </w:rPr>
        <w:t>،</w:t>
      </w:r>
      <w:r w:rsidR="00035B57">
        <w:rPr>
          <w:rFonts w:ascii="Arial" w:hAnsi="Arial" w:cs="Arial"/>
          <w:color w:val="212121"/>
          <w:sz w:val="24"/>
          <w:szCs w:val="24"/>
          <w:rtl/>
        </w:rPr>
        <w:t xml:space="preserve"> افضل مقدم لخدمة الوساطة للمضارب العربي</w:t>
      </w:r>
      <w:r w:rsidR="00905985">
        <w:rPr>
          <w:rFonts w:ascii="Arial" w:hAnsi="Arial" w:cs="Arial"/>
          <w:color w:val="212121"/>
          <w:sz w:val="24"/>
          <w:szCs w:val="24"/>
          <w:rtl/>
        </w:rPr>
        <w:t>،</w:t>
      </w:r>
      <w:r w:rsidR="00035B57">
        <w:rPr>
          <w:rFonts w:ascii="Arial" w:hAnsi="Arial" w:cs="Arial"/>
          <w:color w:val="212121"/>
          <w:sz w:val="24"/>
          <w:szCs w:val="24"/>
          <w:rtl/>
        </w:rPr>
        <w:t xml:space="preserve">  افضل الخدمات المالية المبتكرة لبوغو فاينانس</w:t>
      </w:r>
      <w:r w:rsidR="00905985">
        <w:rPr>
          <w:rFonts w:ascii="Arial" w:hAnsi="Arial" w:cs="Arial"/>
          <w:color w:val="212121"/>
          <w:sz w:val="24"/>
          <w:szCs w:val="24"/>
          <w:rtl/>
        </w:rPr>
        <w:t>،</w:t>
      </w:r>
      <w:r w:rsidR="00035B57">
        <w:rPr>
          <w:rFonts w:ascii="Arial" w:hAnsi="Arial" w:cs="Arial"/>
          <w:color w:val="212121"/>
          <w:sz w:val="24"/>
          <w:szCs w:val="24"/>
          <w:rtl/>
        </w:rPr>
        <w:t xml:space="preserve"> افضل مخطط ومقدم لخدمة الوساطة ل</w:t>
      </w:r>
      <w:r>
        <w:rPr>
          <w:rFonts w:ascii="Arial" w:hAnsi="Arial" w:cs="Arial" w:hint="cs"/>
          <w:color w:val="212121"/>
          <w:sz w:val="24"/>
          <w:szCs w:val="24"/>
          <w:rtl/>
        </w:rPr>
        <w:t>أ</w:t>
      </w:r>
      <w:r w:rsidR="00035B57">
        <w:rPr>
          <w:rFonts w:ascii="Arial" w:hAnsi="Arial" w:cs="Arial"/>
          <w:color w:val="212121"/>
          <w:sz w:val="24"/>
          <w:szCs w:val="24"/>
          <w:rtl/>
        </w:rPr>
        <w:t>ف أكس برو</w:t>
      </w:r>
      <w:r w:rsidR="00905985">
        <w:rPr>
          <w:rFonts w:ascii="Arial" w:hAnsi="Arial" w:cs="Arial"/>
          <w:color w:val="212121"/>
          <w:sz w:val="24"/>
          <w:szCs w:val="24"/>
          <w:rtl/>
        </w:rPr>
        <w:t>،</w:t>
      </w:r>
      <w:r w:rsidR="00035B57">
        <w:rPr>
          <w:rFonts w:ascii="Arial" w:hAnsi="Arial" w:cs="Arial"/>
          <w:color w:val="212121"/>
          <w:sz w:val="24"/>
          <w:szCs w:val="24"/>
          <w:rtl/>
        </w:rPr>
        <w:t xml:space="preserve"> </w:t>
      </w:r>
      <w:r>
        <w:rPr>
          <w:rFonts w:ascii="Arial" w:hAnsi="Arial" w:cs="Arial" w:hint="cs"/>
          <w:color w:val="212121"/>
          <w:sz w:val="24"/>
          <w:szCs w:val="24"/>
          <w:rtl/>
        </w:rPr>
        <w:t>و</w:t>
      </w:r>
      <w:r w:rsidR="00035B57">
        <w:rPr>
          <w:rFonts w:ascii="Arial" w:hAnsi="Arial" w:cs="Arial"/>
          <w:color w:val="212121"/>
          <w:sz w:val="24"/>
          <w:szCs w:val="24"/>
          <w:rtl/>
        </w:rPr>
        <w:t>أفضل معهد للتدريب لعام 2015 لترايدسيس.</w:t>
      </w:r>
    </w:p>
    <w:p w:rsidR="002718D7" w:rsidRDefault="002718D7" w:rsidP="00035B57">
      <w:pPr>
        <w:rPr>
          <w:rFonts w:ascii="Arial" w:hAnsi="Arial" w:cs="Arial"/>
          <w:sz w:val="24"/>
          <w:lang w:bidi="ar-AE"/>
        </w:rPr>
      </w:pPr>
    </w:p>
    <w:p w:rsidR="00035B57" w:rsidRDefault="00425C2F" w:rsidP="007D645F">
      <w:pPr>
        <w:rPr>
          <w:rFonts w:ascii="Arial" w:hAnsi="Arial" w:cs="Arial"/>
          <w:sz w:val="24"/>
          <w:rtl/>
          <w:lang w:bidi="ar-AE"/>
        </w:rPr>
      </w:pPr>
      <w:r>
        <w:rPr>
          <w:rFonts w:ascii="Arial" w:hAnsi="Arial" w:cs="Arial" w:hint="cs"/>
          <w:sz w:val="24"/>
          <w:rtl/>
          <w:lang w:bidi="ar-AE"/>
        </w:rPr>
        <w:t xml:space="preserve">وقد حظي المعرض باهتمام </w:t>
      </w:r>
      <w:r w:rsidR="003C2874">
        <w:rPr>
          <w:rFonts w:ascii="Arial" w:hAnsi="Arial" w:cs="Arial" w:hint="cs"/>
          <w:sz w:val="24"/>
          <w:rtl/>
          <w:lang w:bidi="ar-LB"/>
        </w:rPr>
        <w:t>إ</w:t>
      </w:r>
      <w:r>
        <w:rPr>
          <w:rFonts w:ascii="Arial" w:hAnsi="Arial" w:cs="Arial" w:hint="cs"/>
          <w:sz w:val="24"/>
          <w:rtl/>
          <w:lang w:bidi="ar-AE"/>
        </w:rPr>
        <w:t xml:space="preserve">علامي </w:t>
      </w:r>
      <w:r w:rsidR="003C2874">
        <w:rPr>
          <w:rFonts w:ascii="Arial" w:hAnsi="Arial" w:cs="Arial" w:hint="cs"/>
          <w:sz w:val="24"/>
          <w:rtl/>
          <w:lang w:bidi="ar-AE"/>
        </w:rPr>
        <w:t>محلي وإ</w:t>
      </w:r>
      <w:r>
        <w:rPr>
          <w:rFonts w:ascii="Arial" w:hAnsi="Arial" w:cs="Arial" w:hint="cs"/>
          <w:sz w:val="24"/>
          <w:rtl/>
          <w:lang w:bidi="ar-AE"/>
        </w:rPr>
        <w:t xml:space="preserve">قليمي </w:t>
      </w:r>
      <w:r w:rsidR="003C2874">
        <w:rPr>
          <w:rFonts w:ascii="Arial" w:hAnsi="Arial" w:cs="Arial" w:hint="cs"/>
          <w:sz w:val="24"/>
          <w:rtl/>
          <w:lang w:bidi="ar-AE"/>
        </w:rPr>
        <w:t>و</w:t>
      </w:r>
      <w:r>
        <w:rPr>
          <w:rFonts w:ascii="Arial" w:hAnsi="Arial" w:cs="Arial" w:hint="cs"/>
          <w:sz w:val="24"/>
          <w:rtl/>
          <w:lang w:bidi="ar-AE"/>
        </w:rPr>
        <w:t xml:space="preserve">دولي وبتغطية متميزة من </w:t>
      </w:r>
      <w:r w:rsidR="003C2874">
        <w:rPr>
          <w:rFonts w:ascii="Arial" w:hAnsi="Arial" w:cs="Arial" w:hint="cs"/>
          <w:sz w:val="24"/>
          <w:rtl/>
          <w:lang w:bidi="ar-AE"/>
        </w:rPr>
        <w:t>قبل أ</w:t>
      </w:r>
      <w:r>
        <w:rPr>
          <w:rFonts w:ascii="Arial" w:hAnsi="Arial" w:cs="Arial" w:hint="cs"/>
          <w:sz w:val="24"/>
          <w:rtl/>
          <w:lang w:bidi="ar-AE"/>
        </w:rPr>
        <w:t xml:space="preserve">برز القنوات والصحف والمجلات </w:t>
      </w:r>
      <w:r w:rsidR="007D645F">
        <w:rPr>
          <w:rFonts w:ascii="Arial" w:hAnsi="Arial" w:cs="Arial" w:hint="cs"/>
          <w:sz w:val="24"/>
          <w:rtl/>
          <w:lang w:bidi="ar-LB"/>
        </w:rPr>
        <w:t xml:space="preserve">والمواقع </w:t>
      </w:r>
      <w:r>
        <w:rPr>
          <w:rFonts w:ascii="Arial" w:hAnsi="Arial" w:cs="Arial" w:hint="cs"/>
          <w:sz w:val="24"/>
          <w:rtl/>
          <w:lang w:bidi="ar-AE"/>
        </w:rPr>
        <w:t>العالمية</w:t>
      </w:r>
      <w:r w:rsidR="007D645F">
        <w:rPr>
          <w:rFonts w:ascii="Arial" w:hAnsi="Arial" w:cs="Arial" w:hint="cs"/>
          <w:sz w:val="24"/>
          <w:rtl/>
          <w:lang w:bidi="ar-AE"/>
        </w:rPr>
        <w:t>،</w:t>
      </w:r>
      <w:r>
        <w:rPr>
          <w:rFonts w:ascii="Arial" w:hAnsi="Arial" w:cs="Arial" w:hint="cs"/>
          <w:sz w:val="24"/>
          <w:rtl/>
          <w:lang w:bidi="ar-AE"/>
        </w:rPr>
        <w:t xml:space="preserve"> شملت مقابلات </w:t>
      </w:r>
      <w:r w:rsidR="007D645F">
        <w:rPr>
          <w:rFonts w:ascii="Arial" w:hAnsi="Arial" w:cs="Arial" w:hint="cs"/>
          <w:sz w:val="24"/>
          <w:rtl/>
          <w:lang w:bidi="ar-AE"/>
        </w:rPr>
        <w:t>إ</w:t>
      </w:r>
      <w:r>
        <w:rPr>
          <w:rFonts w:ascii="Arial" w:hAnsi="Arial" w:cs="Arial" w:hint="cs"/>
          <w:sz w:val="24"/>
          <w:rtl/>
          <w:lang w:bidi="ar-AE"/>
        </w:rPr>
        <w:t xml:space="preserve">علامية مع </w:t>
      </w:r>
      <w:r w:rsidR="007D645F">
        <w:rPr>
          <w:rFonts w:ascii="Arial" w:hAnsi="Arial" w:cs="Arial" w:hint="cs"/>
          <w:sz w:val="24"/>
          <w:rtl/>
          <w:lang w:bidi="ar-AE"/>
        </w:rPr>
        <w:t>أ</w:t>
      </w:r>
      <w:r>
        <w:rPr>
          <w:rFonts w:ascii="Arial" w:hAnsi="Arial" w:cs="Arial" w:hint="cs"/>
          <w:sz w:val="24"/>
          <w:rtl/>
          <w:lang w:bidi="ar-AE"/>
        </w:rPr>
        <w:t>برز الخبراء والمحللين الماليين ورؤساء الشركات العالمية والمصارف المتخصصة لما له</w:t>
      </w:r>
      <w:r>
        <w:rPr>
          <w:rFonts w:ascii="Arial" w:hAnsi="Arial" w:cs="Arial" w:hint="cs"/>
          <w:sz w:val="24"/>
          <w:rtl/>
        </w:rPr>
        <w:t>ذ</w:t>
      </w:r>
      <w:r>
        <w:rPr>
          <w:rFonts w:ascii="Arial" w:hAnsi="Arial" w:cs="Arial" w:hint="cs"/>
          <w:sz w:val="24"/>
          <w:rtl/>
          <w:lang w:bidi="ar-AE"/>
        </w:rPr>
        <w:t>ا الحدث من دور و</w:t>
      </w:r>
      <w:r w:rsidR="007D645F">
        <w:rPr>
          <w:rFonts w:ascii="Arial" w:hAnsi="Arial" w:cs="Arial" w:hint="cs"/>
          <w:sz w:val="24"/>
          <w:rtl/>
          <w:lang w:bidi="ar-AE"/>
        </w:rPr>
        <w:t>أ</w:t>
      </w:r>
      <w:r>
        <w:rPr>
          <w:rFonts w:ascii="Arial" w:hAnsi="Arial" w:cs="Arial" w:hint="cs"/>
          <w:sz w:val="24"/>
          <w:rtl/>
          <w:lang w:bidi="ar-AE"/>
        </w:rPr>
        <w:t xml:space="preserve">همية في الشرق الاوسط.   </w:t>
      </w:r>
    </w:p>
    <w:p w:rsidR="00425C2F" w:rsidRDefault="00425C2F" w:rsidP="00035B57">
      <w:pPr>
        <w:rPr>
          <w:rFonts w:ascii="Arial" w:hAnsi="Arial" w:cs="Arial"/>
          <w:sz w:val="24"/>
          <w:lang w:bidi="ar-AE"/>
        </w:rPr>
      </w:pPr>
    </w:p>
    <w:p w:rsidR="00077044" w:rsidRDefault="00A070D6" w:rsidP="005300B3">
      <w:pPr>
        <w:tabs>
          <w:tab w:val="right" w:pos="5778"/>
        </w:tabs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يذكر أن مجموعة عربكوم</w:t>
      </w:r>
      <w:r w:rsidR="005300B3">
        <w:rPr>
          <w:rFonts w:ascii="Arial" w:hAnsi="Arial" w:cs="Arial" w:hint="cs"/>
          <w:sz w:val="24"/>
          <w:rtl/>
        </w:rPr>
        <w:t>،</w:t>
      </w:r>
      <w:r>
        <w:rPr>
          <w:rFonts w:ascii="Arial" w:hAnsi="Arial" w:cs="Arial" w:hint="cs"/>
          <w:sz w:val="24"/>
          <w:rtl/>
        </w:rPr>
        <w:t xml:space="preserve"> </w:t>
      </w:r>
      <w:r w:rsidR="005300B3">
        <w:rPr>
          <w:rFonts w:ascii="Arial" w:hAnsi="Arial" w:cs="Arial" w:hint="cs"/>
          <w:sz w:val="24"/>
          <w:rtl/>
        </w:rPr>
        <w:t xml:space="preserve">التي أطلقت أول معرض ومؤتمر متخصص بتداول العملات وتجارة السلع </w:t>
      </w:r>
      <w:r w:rsidR="00077044">
        <w:rPr>
          <w:rFonts w:ascii="Arial" w:hAnsi="Arial" w:cs="Arial" w:hint="cs"/>
          <w:sz w:val="24"/>
          <w:rtl/>
        </w:rPr>
        <w:t xml:space="preserve">والاستثمار الإلكتروني </w:t>
      </w:r>
      <w:r w:rsidR="005300B3">
        <w:rPr>
          <w:rFonts w:ascii="Arial" w:hAnsi="Arial" w:cs="Arial" w:hint="cs"/>
          <w:sz w:val="24"/>
          <w:rtl/>
        </w:rPr>
        <w:t xml:space="preserve">في الشرق الأوسط عام 2007، </w:t>
      </w:r>
      <w:r>
        <w:rPr>
          <w:rFonts w:ascii="Arial" w:hAnsi="Arial" w:cs="Arial" w:hint="cs"/>
          <w:sz w:val="24"/>
          <w:rtl/>
        </w:rPr>
        <w:t xml:space="preserve">تستعد حالياً لتنظيم الدورة الـ15 </w:t>
      </w:r>
      <w:r w:rsidRPr="00A070D6">
        <w:rPr>
          <w:rFonts w:ascii="Arial" w:hAnsi="Arial" w:cs="Arial"/>
          <w:sz w:val="24"/>
          <w:rtl/>
        </w:rPr>
        <w:t>لم</w:t>
      </w:r>
      <w:r>
        <w:rPr>
          <w:rFonts w:ascii="Arial" w:hAnsi="Arial" w:cs="Arial" w:hint="cs"/>
          <w:sz w:val="24"/>
          <w:rtl/>
        </w:rPr>
        <w:t>عرض مينا فوركس في نوفمبر المقبل في دبي</w:t>
      </w:r>
      <w:r w:rsidR="005300B3">
        <w:rPr>
          <w:rFonts w:ascii="Arial" w:hAnsi="Arial" w:cs="Arial" w:hint="cs"/>
          <w:sz w:val="24"/>
          <w:rtl/>
        </w:rPr>
        <w:t>.</w:t>
      </w:r>
    </w:p>
    <w:p w:rsidR="00077044" w:rsidRDefault="00077044" w:rsidP="00077044">
      <w:pPr>
        <w:tabs>
          <w:tab w:val="right" w:pos="5778"/>
        </w:tabs>
        <w:jc w:val="both"/>
        <w:rPr>
          <w:rFonts w:ascii="Arial" w:hAnsi="Arial" w:cs="Arial"/>
          <w:sz w:val="24"/>
          <w:rtl/>
          <w:lang w:bidi="ar-AE"/>
        </w:rPr>
      </w:pPr>
    </w:p>
    <w:p w:rsidR="00A070D6" w:rsidRDefault="00077044" w:rsidP="002F2CAF">
      <w:pPr>
        <w:tabs>
          <w:tab w:val="right" w:pos="5778"/>
        </w:tabs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/>
          <w:sz w:val="24"/>
          <w:rtl/>
          <w:lang w:bidi="ar-AE"/>
        </w:rPr>
        <w:t xml:space="preserve">الموقع الرسمي للمعرض: </w:t>
      </w:r>
      <w:hyperlink r:id="rId6" w:history="1">
        <w:r>
          <w:rPr>
            <w:rStyle w:val="a3"/>
            <w:rFonts w:ascii="Arial" w:hAnsi="Arial" w:cs="Arial"/>
            <w:sz w:val="24"/>
          </w:rPr>
          <w:t>www.meforexexpo.com</w:t>
        </w:r>
      </w:hyperlink>
    </w:p>
    <w:p w:rsidR="00A070D6" w:rsidRDefault="00A070D6" w:rsidP="00A070D6">
      <w:pPr>
        <w:tabs>
          <w:tab w:val="right" w:pos="5778"/>
        </w:tabs>
        <w:jc w:val="both"/>
        <w:rPr>
          <w:rtl/>
        </w:rPr>
      </w:pPr>
    </w:p>
    <w:p w:rsidR="00B2208E" w:rsidRDefault="00B2208E" w:rsidP="00B2208E">
      <w:bookmarkStart w:id="0" w:name="_GoBack"/>
      <w:bookmarkEnd w:id="0"/>
    </w:p>
    <w:sectPr w:rsidR="00B2208E" w:rsidSect="00206D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67" w:rsidRDefault="008A2867" w:rsidP="00077044">
      <w:r>
        <w:separator/>
      </w:r>
    </w:p>
  </w:endnote>
  <w:endnote w:type="continuationSeparator" w:id="0">
    <w:p w:rsidR="008A2867" w:rsidRDefault="008A2867" w:rsidP="00077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44" w:rsidRDefault="00077044" w:rsidP="00077044">
    <w:pPr>
      <w:pStyle w:val="a6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Headq</w:t>
    </w:r>
    <w:r w:rsidRPr="007238BE">
      <w:rPr>
        <w:rFonts w:ascii="Tahoma" w:hAnsi="Tahoma" w:cs="Tahoma"/>
        <w:sz w:val="16"/>
        <w:szCs w:val="16"/>
      </w:rPr>
      <w:t>uarter L</w:t>
    </w:r>
    <w:r>
      <w:rPr>
        <w:rFonts w:ascii="Tahoma" w:hAnsi="Tahoma" w:cs="Tahoma"/>
        <w:sz w:val="16"/>
        <w:szCs w:val="16"/>
      </w:rPr>
      <w:t xml:space="preserve">ebanon </w:t>
    </w:r>
    <w:proofErr w:type="spellStart"/>
    <w:r w:rsidRPr="007238BE">
      <w:rPr>
        <w:rFonts w:ascii="Tahoma" w:hAnsi="Tahoma" w:cs="Tahoma"/>
        <w:sz w:val="16"/>
        <w:szCs w:val="16"/>
      </w:rPr>
      <w:t>Hazmieh</w:t>
    </w:r>
    <w:proofErr w:type="spellEnd"/>
    <w:r w:rsidRPr="007238BE">
      <w:rPr>
        <w:rFonts w:ascii="Tahoma" w:hAnsi="Tahoma" w:cs="Tahoma"/>
        <w:sz w:val="16"/>
        <w:szCs w:val="16"/>
      </w:rPr>
      <w:t xml:space="preserve"> Tel +</w:t>
    </w:r>
    <w:proofErr w:type="gramStart"/>
    <w:r w:rsidRPr="007238BE">
      <w:rPr>
        <w:rFonts w:ascii="Tahoma" w:hAnsi="Tahoma" w:cs="Tahoma"/>
        <w:sz w:val="16"/>
        <w:szCs w:val="16"/>
      </w:rPr>
      <w:t>961.5.450212  Fax</w:t>
    </w:r>
    <w:proofErr w:type="gramEnd"/>
    <w:r w:rsidRPr="007238BE">
      <w:rPr>
        <w:rFonts w:ascii="Tahoma" w:hAnsi="Tahoma" w:cs="Tahoma"/>
        <w:sz w:val="16"/>
        <w:szCs w:val="16"/>
      </w:rPr>
      <w:t xml:space="preserve"> +961.5.455477 </w:t>
    </w:r>
  </w:p>
  <w:p w:rsidR="00077044" w:rsidRDefault="00077044" w:rsidP="00077044">
    <w:pPr>
      <w:pStyle w:val="a6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Regional Office Dubai UAE Tel +971.4.3903511 Fax +971.4.3211165 </w:t>
    </w:r>
    <w:proofErr w:type="gramStart"/>
    <w:r>
      <w:rPr>
        <w:rFonts w:ascii="Tahoma" w:hAnsi="Tahoma" w:cs="Tahoma"/>
        <w:sz w:val="16"/>
        <w:szCs w:val="16"/>
      </w:rPr>
      <w:t>president@arabcomgroup.com  www.arabcomgroup.com</w:t>
    </w:r>
    <w:proofErr w:type="gramEnd"/>
  </w:p>
  <w:p w:rsidR="00077044" w:rsidRPr="00077044" w:rsidRDefault="000770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67" w:rsidRDefault="008A2867" w:rsidP="00077044">
      <w:r>
        <w:separator/>
      </w:r>
    </w:p>
  </w:footnote>
  <w:footnote w:type="continuationSeparator" w:id="0">
    <w:p w:rsidR="008A2867" w:rsidRDefault="008A2867" w:rsidP="00077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44" w:rsidRDefault="00077044">
    <w:pPr>
      <w:pStyle w:val="a4"/>
    </w:pPr>
    <w:r>
      <w:rPr>
        <w:noProof/>
        <w:sz w:val="18"/>
        <w:szCs w:val="18"/>
        <w:lang w:val="ru-RU" w:eastAsia="ru-RU"/>
      </w:rPr>
      <w:drawing>
        <wp:inline distT="0" distB="0" distL="0" distR="0">
          <wp:extent cx="1146175" cy="965835"/>
          <wp:effectExtent l="19050" t="0" r="0" b="0"/>
          <wp:docPr id="1" name="Picture 1" descr="arabcomgroup_Arab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bcomgroup_Arabi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B57"/>
    <w:rsid w:val="00035B57"/>
    <w:rsid w:val="00077044"/>
    <w:rsid w:val="00095BBE"/>
    <w:rsid w:val="001C7474"/>
    <w:rsid w:val="00206DFC"/>
    <w:rsid w:val="00261CED"/>
    <w:rsid w:val="002718D7"/>
    <w:rsid w:val="002A4A59"/>
    <w:rsid w:val="002B29B9"/>
    <w:rsid w:val="002E42E9"/>
    <w:rsid w:val="002F2CAF"/>
    <w:rsid w:val="0037386C"/>
    <w:rsid w:val="003A31B7"/>
    <w:rsid w:val="003C2874"/>
    <w:rsid w:val="004057E7"/>
    <w:rsid w:val="00425C2F"/>
    <w:rsid w:val="00475EAA"/>
    <w:rsid w:val="004E1114"/>
    <w:rsid w:val="004E6777"/>
    <w:rsid w:val="005300B3"/>
    <w:rsid w:val="00546DAD"/>
    <w:rsid w:val="00693D86"/>
    <w:rsid w:val="0076209A"/>
    <w:rsid w:val="007802E4"/>
    <w:rsid w:val="007D645F"/>
    <w:rsid w:val="00874792"/>
    <w:rsid w:val="008A2867"/>
    <w:rsid w:val="00905985"/>
    <w:rsid w:val="00A03BB2"/>
    <w:rsid w:val="00A070D6"/>
    <w:rsid w:val="00A40549"/>
    <w:rsid w:val="00A52CB1"/>
    <w:rsid w:val="00B2208E"/>
    <w:rsid w:val="00CF1857"/>
    <w:rsid w:val="00D443E3"/>
    <w:rsid w:val="00DB0C01"/>
    <w:rsid w:val="00EB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57"/>
    <w:pPr>
      <w:bidi/>
      <w:spacing w:after="0" w:line="240" w:lineRule="auto"/>
    </w:pPr>
    <w:rPr>
      <w:rFonts w:ascii="Times New Roman" w:eastAsia="Times New Roman" w:hAnsi="Times New Roman" w:cs="Traditional Arabic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5B5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35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5B57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077044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7044"/>
    <w:rPr>
      <w:rFonts w:ascii="Times New Roman" w:eastAsia="Times New Roman" w:hAnsi="Times New Roman" w:cs="Traditional Arabic"/>
      <w:sz w:val="20"/>
    </w:rPr>
  </w:style>
  <w:style w:type="paragraph" w:styleId="a6">
    <w:name w:val="footer"/>
    <w:basedOn w:val="a"/>
    <w:link w:val="a7"/>
    <w:unhideWhenUsed/>
    <w:rsid w:val="00077044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7044"/>
    <w:rPr>
      <w:rFonts w:ascii="Times New Roman" w:eastAsia="Times New Roman" w:hAnsi="Times New Roman" w:cs="Traditional Arabic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770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0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57"/>
    <w:pPr>
      <w:bidi/>
      <w:spacing w:after="0" w:line="240" w:lineRule="auto"/>
    </w:pPr>
    <w:rPr>
      <w:rFonts w:ascii="Times New Roman" w:eastAsia="Times New Roman" w:hAnsi="Times New Roman" w:cs="Traditional Arabi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35B5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5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5B5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77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044"/>
    <w:rPr>
      <w:rFonts w:ascii="Times New Roman" w:eastAsia="Times New Roman" w:hAnsi="Times New Roman" w:cs="Traditional Arabic"/>
      <w:sz w:val="20"/>
    </w:rPr>
  </w:style>
  <w:style w:type="paragraph" w:styleId="Footer">
    <w:name w:val="footer"/>
    <w:basedOn w:val="Normal"/>
    <w:link w:val="FooterChar"/>
    <w:unhideWhenUsed/>
    <w:rsid w:val="00077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044"/>
    <w:rPr>
      <w:rFonts w:ascii="Times New Roman" w:eastAsia="Times New Roman" w:hAnsi="Times New Roman" w:cs="Traditional Arabic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forexexpo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User</cp:lastModifiedBy>
  <cp:revision>2</cp:revision>
  <dcterms:created xsi:type="dcterms:W3CDTF">2015-06-10T10:02:00Z</dcterms:created>
  <dcterms:modified xsi:type="dcterms:W3CDTF">2015-06-10T10:02:00Z</dcterms:modified>
</cp:coreProperties>
</file>