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6A" w:rsidRPr="002A6495" w:rsidRDefault="0005236A" w:rsidP="0005236A">
      <w:pPr>
        <w:autoSpaceDE w:val="0"/>
        <w:autoSpaceDN w:val="0"/>
        <w:adjustRightInd w:val="0"/>
        <w:ind w:right="15"/>
        <w:rPr>
          <w:rFonts w:cs="Arial"/>
          <w:b/>
        </w:rPr>
      </w:pPr>
      <w:r w:rsidRPr="002A6495">
        <w:rPr>
          <w:rFonts w:cs="Arial"/>
          <w:b/>
        </w:rPr>
        <w:t>For Immediate Release</w:t>
      </w:r>
    </w:p>
    <w:p w:rsidR="0005236A" w:rsidRPr="00B92558" w:rsidRDefault="0005236A" w:rsidP="0005236A">
      <w:pPr>
        <w:autoSpaceDE w:val="0"/>
        <w:autoSpaceDN w:val="0"/>
        <w:adjustRightInd w:val="0"/>
        <w:ind w:right="15"/>
        <w:rPr>
          <w:rFonts w:cs="Arial"/>
          <w:sz w:val="18"/>
        </w:rPr>
      </w:pPr>
      <w:r w:rsidRPr="00B92558">
        <w:rPr>
          <w:rFonts w:cs="Arial"/>
          <w:sz w:val="18"/>
        </w:rPr>
        <w:t>PR Contact: Senthil Nathan R.</w:t>
      </w:r>
    </w:p>
    <w:p w:rsidR="0005236A" w:rsidRPr="00B92558" w:rsidRDefault="0005236A" w:rsidP="0005236A">
      <w:pPr>
        <w:autoSpaceDE w:val="0"/>
        <w:autoSpaceDN w:val="0"/>
        <w:adjustRightInd w:val="0"/>
        <w:ind w:right="15"/>
        <w:rPr>
          <w:rFonts w:cs="Arial"/>
          <w:sz w:val="18"/>
        </w:rPr>
      </w:pPr>
      <w:r w:rsidRPr="00B92558">
        <w:rPr>
          <w:rFonts w:cs="Arial"/>
          <w:sz w:val="18"/>
        </w:rPr>
        <w:t>ABIBA Systems Private Limited</w:t>
      </w:r>
    </w:p>
    <w:p w:rsidR="0005236A" w:rsidRPr="00B92558" w:rsidRDefault="0005236A" w:rsidP="0005236A">
      <w:pPr>
        <w:autoSpaceDE w:val="0"/>
        <w:autoSpaceDN w:val="0"/>
        <w:adjustRightInd w:val="0"/>
        <w:ind w:right="15"/>
        <w:rPr>
          <w:rFonts w:cs="Arial"/>
          <w:sz w:val="18"/>
        </w:rPr>
      </w:pPr>
      <w:r w:rsidRPr="00B92558">
        <w:rPr>
          <w:rFonts w:cs="Arial"/>
          <w:sz w:val="18"/>
        </w:rPr>
        <w:t>Ph : +91-80-26796810</w:t>
      </w:r>
    </w:p>
    <w:p w:rsidR="0005236A" w:rsidRDefault="0005236A" w:rsidP="0005236A">
      <w:pPr>
        <w:autoSpaceDE w:val="0"/>
        <w:autoSpaceDN w:val="0"/>
        <w:adjustRightInd w:val="0"/>
        <w:ind w:right="15"/>
        <w:rPr>
          <w:rFonts w:cs="Arial"/>
          <w:sz w:val="18"/>
        </w:rPr>
      </w:pPr>
      <w:r w:rsidRPr="00B92558">
        <w:rPr>
          <w:rFonts w:cs="Arial"/>
          <w:sz w:val="18"/>
        </w:rPr>
        <w:t xml:space="preserve">Email : </w:t>
      </w:r>
      <w:hyperlink r:id="rId4" w:history="1">
        <w:r w:rsidR="00823BF9" w:rsidRPr="00B45CCE">
          <w:rPr>
            <w:rStyle w:val="a5"/>
            <w:rFonts w:cs="Arial"/>
            <w:sz w:val="18"/>
          </w:rPr>
          <w:t>senthil@abibasystems.com</w:t>
        </w:r>
      </w:hyperlink>
    </w:p>
    <w:p w:rsidR="00823BF9" w:rsidRPr="00B92558" w:rsidRDefault="00823BF9" w:rsidP="0005236A">
      <w:pPr>
        <w:autoSpaceDE w:val="0"/>
        <w:autoSpaceDN w:val="0"/>
        <w:adjustRightInd w:val="0"/>
        <w:ind w:right="15"/>
        <w:rPr>
          <w:rFonts w:cs="Arial"/>
          <w:sz w:val="18"/>
        </w:rPr>
      </w:pPr>
    </w:p>
    <w:p w:rsidR="00B92558" w:rsidRDefault="00B92558" w:rsidP="00B92558">
      <w:pPr>
        <w:autoSpaceDE w:val="0"/>
        <w:autoSpaceDN w:val="0"/>
        <w:adjustRightInd w:val="0"/>
        <w:ind w:right="15"/>
        <w:jc w:val="center"/>
        <w:rPr>
          <w:rFonts w:cs="Arial"/>
          <w:b/>
        </w:rPr>
      </w:pPr>
    </w:p>
    <w:p w:rsidR="00B92558" w:rsidRPr="002A6495" w:rsidRDefault="00FF1A60" w:rsidP="00B92558">
      <w:pPr>
        <w:autoSpaceDE w:val="0"/>
        <w:autoSpaceDN w:val="0"/>
        <w:adjustRightInd w:val="0"/>
        <w:ind w:right="15"/>
        <w:jc w:val="center"/>
        <w:rPr>
          <w:rFonts w:cs="Arial"/>
          <w:b/>
        </w:rPr>
      </w:pPr>
      <w:r>
        <w:rPr>
          <w:rFonts w:cs="Arial"/>
          <w:b/>
        </w:rPr>
        <w:t>Africa &amp; M</w:t>
      </w:r>
      <w:r w:rsidR="00823BF9">
        <w:rPr>
          <w:rFonts w:cs="Arial"/>
          <w:b/>
        </w:rPr>
        <w:t xml:space="preserve">iddle East </w:t>
      </w:r>
      <w:r>
        <w:rPr>
          <w:rFonts w:cs="Arial"/>
          <w:b/>
        </w:rPr>
        <w:t>Focussed Telecom Analytics Solutions Provider wins Deloitte Technology Tech Fast 50 India 2012 Award</w:t>
      </w:r>
    </w:p>
    <w:p w:rsidR="00B92558" w:rsidRPr="002A6495" w:rsidRDefault="00FF1A60" w:rsidP="00B92558">
      <w:pPr>
        <w:autoSpaceDE w:val="0"/>
        <w:autoSpaceDN w:val="0"/>
        <w:adjustRightInd w:val="0"/>
        <w:ind w:right="15"/>
        <w:jc w:val="center"/>
        <w:rPr>
          <w:rFonts w:cs="Arial"/>
          <w:i/>
        </w:rPr>
      </w:pPr>
      <w:r>
        <w:rPr>
          <w:rFonts w:cs="Arial"/>
          <w:i/>
        </w:rPr>
        <w:t xml:space="preserve">Ranked Number 6 </w:t>
      </w:r>
      <w:r w:rsidRPr="00FF1A60">
        <w:rPr>
          <w:rFonts w:cs="Arial"/>
          <w:i/>
        </w:rPr>
        <w:t>Fastest Growing Technology Compan</w:t>
      </w:r>
      <w:r>
        <w:rPr>
          <w:rFonts w:cs="Arial"/>
          <w:i/>
        </w:rPr>
        <w:t>y, ABIBA a</w:t>
      </w:r>
      <w:r w:rsidR="00B92558" w:rsidRPr="002A6495">
        <w:rPr>
          <w:rFonts w:cs="Arial"/>
          <w:i/>
        </w:rPr>
        <w:t xml:space="preserve">ttributes its </w:t>
      </w:r>
      <w:r w:rsidR="00B92558">
        <w:rPr>
          <w:rFonts w:cs="Arial"/>
          <w:i/>
        </w:rPr>
        <w:t>836%</w:t>
      </w:r>
      <w:r w:rsidR="00B92558" w:rsidRPr="002A6495">
        <w:rPr>
          <w:rFonts w:cs="Arial"/>
          <w:i/>
        </w:rPr>
        <w:t xml:space="preserve"> Revenue Growth to </w:t>
      </w:r>
      <w:r w:rsidR="00B92558">
        <w:rPr>
          <w:rFonts w:cs="Arial"/>
          <w:i/>
        </w:rPr>
        <w:t>domain focus and customer centric approach</w:t>
      </w:r>
    </w:p>
    <w:p w:rsidR="00B92558" w:rsidRPr="002A6495" w:rsidRDefault="00B92558" w:rsidP="00B92558">
      <w:pPr>
        <w:autoSpaceDE w:val="0"/>
        <w:autoSpaceDN w:val="0"/>
        <w:adjustRightInd w:val="0"/>
        <w:ind w:right="15"/>
        <w:rPr>
          <w:rFonts w:cs="Arial"/>
        </w:rPr>
      </w:pPr>
    </w:p>
    <w:p w:rsidR="00B92558" w:rsidRPr="002A6495" w:rsidRDefault="00B92558" w:rsidP="00B92558">
      <w:pPr>
        <w:autoSpaceDE w:val="0"/>
        <w:autoSpaceDN w:val="0"/>
        <w:adjustRightInd w:val="0"/>
        <w:ind w:right="15"/>
        <w:rPr>
          <w:rFonts w:cs="Arial"/>
        </w:rPr>
      </w:pPr>
      <w:r>
        <w:rPr>
          <w:rFonts w:cs="Arial"/>
        </w:rPr>
        <w:t>Bangalore</w:t>
      </w:r>
      <w:r w:rsidRPr="002A6495">
        <w:rPr>
          <w:rFonts w:cs="Arial"/>
        </w:rPr>
        <w:t xml:space="preserve">, </w:t>
      </w:r>
      <w:r>
        <w:rPr>
          <w:rFonts w:cs="Arial"/>
        </w:rPr>
        <w:t>India</w:t>
      </w:r>
      <w:r w:rsidRPr="002A6495">
        <w:rPr>
          <w:rFonts w:cs="Arial"/>
        </w:rPr>
        <w:t xml:space="preserve">, </w:t>
      </w:r>
      <w:r w:rsidR="00FF1A60">
        <w:rPr>
          <w:rFonts w:cs="Arial"/>
        </w:rPr>
        <w:t>30</w:t>
      </w:r>
      <w:r w:rsidRPr="0005236A">
        <w:rPr>
          <w:rFonts w:cs="Arial"/>
          <w:vertAlign w:val="superscript"/>
        </w:rPr>
        <w:t>th</w:t>
      </w:r>
      <w:r>
        <w:rPr>
          <w:rFonts w:cs="Arial"/>
        </w:rPr>
        <w:t xml:space="preserve"> Oct 2012</w:t>
      </w:r>
      <w:r w:rsidRPr="002A6495">
        <w:rPr>
          <w:rFonts w:cs="Arial"/>
        </w:rPr>
        <w:t xml:space="preserve"> </w:t>
      </w:r>
      <w:r>
        <w:rPr>
          <w:rFonts w:cs="Arial"/>
        </w:rPr>
        <w:t>–</w:t>
      </w:r>
      <w:r w:rsidRPr="002A6495">
        <w:rPr>
          <w:rFonts w:cs="Arial"/>
        </w:rPr>
        <w:t xml:space="preserve"> </w:t>
      </w:r>
      <w:r>
        <w:rPr>
          <w:rFonts w:cs="Arial"/>
        </w:rPr>
        <w:t>ABIBA Systems</w:t>
      </w:r>
      <w:r w:rsidR="00FF1A60">
        <w:rPr>
          <w:rFonts w:cs="Arial"/>
        </w:rPr>
        <w:t>, a leading Telecom Analytics software solutions provider focussing on</w:t>
      </w:r>
      <w:r w:rsidR="00FF1A60" w:rsidRPr="00FF1A60">
        <w:rPr>
          <w:rFonts w:cs="Arial"/>
        </w:rPr>
        <w:t xml:space="preserve"> Africa, Middle East</w:t>
      </w:r>
      <w:r w:rsidR="007027AA">
        <w:rPr>
          <w:rFonts w:cs="Arial"/>
        </w:rPr>
        <w:t>,</w:t>
      </w:r>
      <w:r w:rsidR="00FF1A60" w:rsidRPr="00FF1A60">
        <w:rPr>
          <w:rFonts w:cs="Arial"/>
        </w:rPr>
        <w:t xml:space="preserve"> APAC</w:t>
      </w:r>
      <w:r w:rsidR="007027AA">
        <w:rPr>
          <w:rFonts w:cs="Arial"/>
        </w:rPr>
        <w:t xml:space="preserve"> and South Asia</w:t>
      </w:r>
      <w:r w:rsidR="00FF1A60">
        <w:rPr>
          <w:rFonts w:cs="Arial"/>
        </w:rPr>
        <w:t>,</w:t>
      </w:r>
      <w:r w:rsidRPr="002A6495">
        <w:rPr>
          <w:rFonts w:cs="Arial"/>
        </w:rPr>
        <w:t xml:space="preserve"> today announced that it ranked Number </w:t>
      </w:r>
      <w:r>
        <w:rPr>
          <w:rFonts w:cs="Arial"/>
        </w:rPr>
        <w:t>6</w:t>
      </w:r>
      <w:r w:rsidRPr="002A6495">
        <w:rPr>
          <w:rFonts w:cs="Arial"/>
        </w:rPr>
        <w:t xml:space="preserve"> on the Deloitte Technology Fast 50</w:t>
      </w:r>
      <w:r>
        <w:rPr>
          <w:rFonts w:cs="Arial"/>
        </w:rPr>
        <w:t xml:space="preserve"> India 2012</w:t>
      </w:r>
      <w:r w:rsidRPr="002A6495">
        <w:rPr>
          <w:rFonts w:cs="Arial"/>
        </w:rPr>
        <w:t xml:space="preserve">, a ranking of the 50 fastest growing technology companies in </w:t>
      </w:r>
      <w:r>
        <w:rPr>
          <w:rFonts w:cs="Arial"/>
        </w:rPr>
        <w:t>India</w:t>
      </w:r>
      <w:r w:rsidRPr="002A6495">
        <w:rPr>
          <w:rFonts w:cs="Arial"/>
        </w:rPr>
        <w:t xml:space="preserve">. Rankings are based on percentage revenue growth over </w:t>
      </w:r>
      <w:r>
        <w:rPr>
          <w:rFonts w:cs="Arial"/>
        </w:rPr>
        <w:t>three</w:t>
      </w:r>
      <w:r w:rsidRPr="002A6495">
        <w:rPr>
          <w:rFonts w:cs="Arial"/>
        </w:rPr>
        <w:t xml:space="preserve"> years. </w:t>
      </w:r>
      <w:r>
        <w:rPr>
          <w:rFonts w:cs="Arial"/>
        </w:rPr>
        <w:t>ABIBA Systems</w:t>
      </w:r>
      <w:r w:rsidRPr="002A6495">
        <w:rPr>
          <w:rFonts w:cs="Arial"/>
        </w:rPr>
        <w:t xml:space="preserve"> grew </w:t>
      </w:r>
      <w:r>
        <w:rPr>
          <w:rFonts w:cs="Arial"/>
        </w:rPr>
        <w:t>836</w:t>
      </w:r>
      <w:r w:rsidRPr="002A6495">
        <w:rPr>
          <w:rFonts w:cs="Arial"/>
        </w:rPr>
        <w:t xml:space="preserve"> percent during this period.</w:t>
      </w:r>
    </w:p>
    <w:p w:rsidR="00B92558" w:rsidRPr="002A6495" w:rsidRDefault="00B92558" w:rsidP="00B92558">
      <w:pPr>
        <w:autoSpaceDE w:val="0"/>
        <w:autoSpaceDN w:val="0"/>
        <w:adjustRightInd w:val="0"/>
        <w:ind w:right="15"/>
        <w:rPr>
          <w:rFonts w:cs="Arial"/>
        </w:rPr>
      </w:pPr>
    </w:p>
    <w:p w:rsidR="00B92558" w:rsidRDefault="007027AA" w:rsidP="00B92558">
      <w:pPr>
        <w:autoSpaceDE w:val="0"/>
        <w:autoSpaceDN w:val="0"/>
        <w:adjustRightInd w:val="0"/>
        <w:ind w:right="15"/>
        <w:rPr>
          <w:rFonts w:cs="Arial"/>
        </w:rPr>
      </w:pPr>
      <w:r>
        <w:rPr>
          <w:rFonts w:cs="Arial"/>
        </w:rPr>
        <w:t>ABIBA is currently working with largest operator in Africa and Middle East and has ag</w:t>
      </w:r>
      <w:r w:rsidR="00823BF9">
        <w:rPr>
          <w:rFonts w:cs="Arial"/>
        </w:rPr>
        <w:t>gressive growth plans for this region</w:t>
      </w:r>
      <w:r>
        <w:rPr>
          <w:rFonts w:cs="Arial"/>
        </w:rPr>
        <w:t xml:space="preserve">. </w:t>
      </w:r>
      <w:r w:rsidR="00B92558">
        <w:rPr>
          <w:rFonts w:cs="Arial"/>
        </w:rPr>
        <w:t>ABIBA</w:t>
      </w:r>
      <w:r w:rsidR="00B92558" w:rsidRPr="002A6495">
        <w:rPr>
          <w:rFonts w:cs="Arial"/>
        </w:rPr>
        <w:t xml:space="preserve">’s CEO, </w:t>
      </w:r>
      <w:r w:rsidR="00B92558">
        <w:rPr>
          <w:rFonts w:cs="Arial"/>
        </w:rPr>
        <w:t>Sathya Karthik R.</w:t>
      </w:r>
      <w:r w:rsidR="00B92558" w:rsidRPr="002A6495">
        <w:rPr>
          <w:rFonts w:cs="Arial"/>
        </w:rPr>
        <w:t xml:space="preserve">, credits </w:t>
      </w:r>
      <w:r w:rsidR="00D52D2B">
        <w:rPr>
          <w:rFonts w:cs="Arial"/>
        </w:rPr>
        <w:t xml:space="preserve">ABIBA’s customer centric approach and domain specific product portfolio </w:t>
      </w:r>
      <w:r w:rsidR="00B92558" w:rsidRPr="002A6495">
        <w:rPr>
          <w:rFonts w:cs="Arial"/>
        </w:rPr>
        <w:t xml:space="preserve">with the company’s </w:t>
      </w:r>
      <w:r w:rsidR="00B92558">
        <w:rPr>
          <w:rFonts w:cs="Arial"/>
        </w:rPr>
        <w:t xml:space="preserve">836% </w:t>
      </w:r>
      <w:r w:rsidR="00B92558" w:rsidRPr="002A6495">
        <w:rPr>
          <w:rFonts w:cs="Arial"/>
        </w:rPr>
        <w:t xml:space="preserve">revenue growth over the past </w:t>
      </w:r>
      <w:r w:rsidR="00B92558">
        <w:rPr>
          <w:rFonts w:cs="Arial"/>
        </w:rPr>
        <w:t>three years. He</w:t>
      </w:r>
      <w:r w:rsidR="00B92558" w:rsidRPr="002A6495">
        <w:rPr>
          <w:rFonts w:cs="Arial"/>
        </w:rPr>
        <w:t xml:space="preserve"> said, "</w:t>
      </w:r>
      <w:r w:rsidR="00B92558" w:rsidRPr="00B92558">
        <w:rPr>
          <w:rFonts w:cs="Arial"/>
        </w:rPr>
        <w:t xml:space="preserve">Emerging as the 6th fastest growing technology company in the country is something we are really proud of. </w:t>
      </w:r>
      <w:r w:rsidR="00D52D2B">
        <w:rPr>
          <w:rFonts w:cs="Arial"/>
        </w:rPr>
        <w:t xml:space="preserve">Today, telecom operators have recognized the value and need for analytics for improved business performance. Having offerings across </w:t>
      </w:r>
      <w:r w:rsidR="00B07D64">
        <w:rPr>
          <w:rFonts w:cs="Arial"/>
        </w:rPr>
        <w:t xml:space="preserve">entire BI &amp; Analytics value chain, we have been </w:t>
      </w:r>
      <w:r w:rsidR="00B92558" w:rsidRPr="00B92558">
        <w:rPr>
          <w:rFonts w:cs="Arial"/>
        </w:rPr>
        <w:t>able to help telecom operators globally realize business profitability. We continuously invest in people and technology and this has been the cornerstone of our success</w:t>
      </w:r>
      <w:r w:rsidR="00B92558" w:rsidRPr="002A6495">
        <w:rPr>
          <w:rFonts w:cs="Arial"/>
        </w:rPr>
        <w:t>."</w:t>
      </w:r>
    </w:p>
    <w:p w:rsidR="00CB317E" w:rsidRPr="002A6495" w:rsidRDefault="00CB317E" w:rsidP="00B92558">
      <w:pPr>
        <w:autoSpaceDE w:val="0"/>
        <w:autoSpaceDN w:val="0"/>
        <w:adjustRightInd w:val="0"/>
        <w:ind w:right="15"/>
        <w:rPr>
          <w:rFonts w:cs="Arial"/>
        </w:rPr>
      </w:pPr>
      <w:r>
        <w:rPr>
          <w:rFonts w:cs="Arial"/>
        </w:rPr>
        <w:t>Currently, ABIBA’s solutions have been deployed across 14 countries in 3 continents.</w:t>
      </w:r>
    </w:p>
    <w:p w:rsidR="00B92558" w:rsidRPr="002A6495" w:rsidRDefault="00B92558" w:rsidP="00B92558">
      <w:pPr>
        <w:autoSpaceDE w:val="0"/>
        <w:autoSpaceDN w:val="0"/>
        <w:adjustRightInd w:val="0"/>
        <w:ind w:right="15"/>
        <w:rPr>
          <w:rFonts w:cs="Arial"/>
        </w:rPr>
      </w:pPr>
    </w:p>
    <w:p w:rsidR="00B92558" w:rsidRPr="00620C6A" w:rsidRDefault="00B92558" w:rsidP="00B92558">
      <w:pPr>
        <w:autoSpaceDE w:val="0"/>
        <w:autoSpaceDN w:val="0"/>
        <w:adjustRightInd w:val="0"/>
        <w:ind w:right="15"/>
        <w:rPr>
          <w:rFonts w:eastAsia="Times New Roman" w:cs="Arial"/>
        </w:rPr>
      </w:pPr>
      <w:r w:rsidRPr="00620C6A">
        <w:rPr>
          <w:rFonts w:eastAsia="Times New Roman" w:cs="Arial"/>
        </w:rPr>
        <w:t xml:space="preserve">“Attracting enough customers to attain such fast growth over three years makes a strong statement about the quality of a company’s product and its leadership,” said </w:t>
      </w:r>
      <w:r>
        <w:rPr>
          <w:rFonts w:cs="Arial"/>
          <w:lang w:val="en-GB"/>
        </w:rPr>
        <w:t>Rajiv Sundar, Senior Director, Deloitte in India</w:t>
      </w:r>
      <w:r w:rsidRPr="00620C6A">
        <w:rPr>
          <w:rFonts w:eastAsia="Times New Roman" w:cs="Arial"/>
        </w:rPr>
        <w:t>. “</w:t>
      </w:r>
      <w:r w:rsidR="000D464C">
        <w:rPr>
          <w:rFonts w:eastAsia="Times New Roman" w:cs="Arial"/>
        </w:rPr>
        <w:t>ABIBA Sys</w:t>
      </w:r>
      <w:r>
        <w:rPr>
          <w:rFonts w:eastAsia="Times New Roman" w:cs="Arial"/>
        </w:rPr>
        <w:t>tems</w:t>
      </w:r>
      <w:r w:rsidRPr="00620C6A">
        <w:rPr>
          <w:rFonts w:eastAsia="Times New Roman" w:cs="Arial"/>
        </w:rPr>
        <w:t xml:space="preserve"> has shown the right </w:t>
      </w:r>
      <w:r w:rsidR="000D464C">
        <w:rPr>
          <w:rFonts w:eastAsia="Times New Roman" w:cs="Arial"/>
        </w:rPr>
        <w:t>caliber</w:t>
      </w:r>
      <w:r w:rsidRPr="00620C6A">
        <w:rPr>
          <w:rFonts w:eastAsia="Times New Roman" w:cs="Arial"/>
        </w:rPr>
        <w:t xml:space="preserve"> for growth.” </w:t>
      </w:r>
    </w:p>
    <w:p w:rsidR="00B92558" w:rsidRPr="002A6495" w:rsidRDefault="00B92558" w:rsidP="00B92558">
      <w:pPr>
        <w:autoSpaceDE w:val="0"/>
        <w:autoSpaceDN w:val="0"/>
        <w:adjustRightInd w:val="0"/>
        <w:ind w:right="15"/>
        <w:rPr>
          <w:rFonts w:cs="Arial"/>
        </w:rPr>
      </w:pPr>
    </w:p>
    <w:p w:rsidR="00B92558" w:rsidRPr="002A6495" w:rsidRDefault="00B92558" w:rsidP="00B92558">
      <w:pPr>
        <w:autoSpaceDE w:val="0"/>
        <w:autoSpaceDN w:val="0"/>
        <w:adjustRightInd w:val="0"/>
        <w:ind w:right="15"/>
        <w:rPr>
          <w:rFonts w:cs="Arial"/>
        </w:rPr>
      </w:pPr>
      <w:r w:rsidRPr="002A6495">
        <w:rPr>
          <w:rFonts w:cs="Arial"/>
        </w:rPr>
        <w:t xml:space="preserve">Overall, companies that ranked on the </w:t>
      </w:r>
      <w:r>
        <w:rPr>
          <w:rFonts w:cs="Arial"/>
        </w:rPr>
        <w:t xml:space="preserve">Deloitte </w:t>
      </w:r>
      <w:r w:rsidRPr="002A6495">
        <w:rPr>
          <w:rFonts w:cs="Arial"/>
        </w:rPr>
        <w:t xml:space="preserve">Technology Fast </w:t>
      </w:r>
      <w:r w:rsidRPr="00601527">
        <w:t>50</w:t>
      </w:r>
      <w:r>
        <w:t xml:space="preserve"> India </w:t>
      </w:r>
      <w:r>
        <w:rPr>
          <w:rFonts w:cs="Arial"/>
        </w:rPr>
        <w:t>2012</w:t>
      </w:r>
      <w:r w:rsidRPr="002A6495">
        <w:rPr>
          <w:rFonts w:cs="Arial"/>
        </w:rPr>
        <w:t xml:space="preserve"> program had an average growth </w:t>
      </w:r>
      <w:r w:rsidRPr="00347625">
        <w:rPr>
          <w:rFonts w:cs="Arial"/>
        </w:rPr>
        <w:t xml:space="preserve">rate of </w:t>
      </w:r>
      <w:r>
        <w:rPr>
          <w:rFonts w:cs="Arial"/>
        </w:rPr>
        <w:t>432</w:t>
      </w:r>
      <w:r w:rsidRPr="00347625">
        <w:rPr>
          <w:rFonts w:cs="Arial"/>
        </w:rPr>
        <w:t>% percent</w:t>
      </w:r>
      <w:r w:rsidRPr="002A6495">
        <w:rPr>
          <w:rFonts w:cs="Arial"/>
        </w:rPr>
        <w:t>.</w:t>
      </w:r>
      <w:r w:rsidR="00823BF9">
        <w:rPr>
          <w:rFonts w:cs="Arial"/>
        </w:rPr>
        <w:t xml:space="preserve"> </w:t>
      </w:r>
    </w:p>
    <w:p w:rsidR="0005236A" w:rsidRDefault="0005236A" w:rsidP="0005236A">
      <w:pPr>
        <w:autoSpaceDE w:val="0"/>
        <w:autoSpaceDN w:val="0"/>
        <w:adjustRightInd w:val="0"/>
        <w:ind w:right="15"/>
        <w:rPr>
          <w:rFonts w:cs="Arial"/>
          <w:b/>
        </w:rPr>
      </w:pPr>
    </w:p>
    <w:p w:rsidR="00823BF9" w:rsidRDefault="00823BF9" w:rsidP="0005236A">
      <w:pPr>
        <w:autoSpaceDE w:val="0"/>
        <w:autoSpaceDN w:val="0"/>
        <w:adjustRightInd w:val="0"/>
        <w:ind w:right="15"/>
        <w:rPr>
          <w:rFonts w:cs="Arial"/>
          <w:b/>
        </w:rPr>
      </w:pPr>
    </w:p>
    <w:p w:rsidR="0005236A" w:rsidRPr="00D52D2B" w:rsidRDefault="0005236A" w:rsidP="0005236A">
      <w:pPr>
        <w:autoSpaceDE w:val="0"/>
        <w:autoSpaceDN w:val="0"/>
        <w:adjustRightInd w:val="0"/>
        <w:ind w:right="15"/>
        <w:rPr>
          <w:rFonts w:cs="Arial"/>
          <w:b/>
        </w:rPr>
      </w:pPr>
      <w:r w:rsidRPr="00D52D2B">
        <w:rPr>
          <w:rFonts w:cs="Arial"/>
          <w:b/>
        </w:rPr>
        <w:t xml:space="preserve">About </w:t>
      </w:r>
      <w:r w:rsidR="00291A9A" w:rsidRPr="00D52D2B">
        <w:rPr>
          <w:rFonts w:cs="Arial"/>
          <w:b/>
        </w:rPr>
        <w:t>ABIBA Systems</w:t>
      </w:r>
    </w:p>
    <w:p w:rsidR="00D52D2B" w:rsidRDefault="00D52D2B" w:rsidP="0005236A">
      <w:pPr>
        <w:autoSpaceDE w:val="0"/>
        <w:autoSpaceDN w:val="0"/>
        <w:adjustRightInd w:val="0"/>
        <w:ind w:right="15"/>
        <w:rPr>
          <w:rFonts w:eastAsia="Times New Roman" w:cs="Arial"/>
        </w:rPr>
      </w:pPr>
    </w:p>
    <w:p w:rsidR="00D52D2B" w:rsidRDefault="00D52D2B" w:rsidP="0005236A">
      <w:pPr>
        <w:autoSpaceDE w:val="0"/>
        <w:autoSpaceDN w:val="0"/>
        <w:adjustRightInd w:val="0"/>
        <w:ind w:right="15"/>
        <w:rPr>
          <w:rFonts w:eastAsia="Times New Roman" w:cs="Arial"/>
        </w:rPr>
      </w:pPr>
      <w:r w:rsidRPr="000B22F0">
        <w:rPr>
          <w:rFonts w:eastAsia="Times New Roman" w:cs="Arial"/>
        </w:rPr>
        <w:t xml:space="preserve">ABIBA Systems is an award winning, specialist telecommunications analytics software </w:t>
      </w:r>
      <w:r>
        <w:rPr>
          <w:rFonts w:eastAsia="Times New Roman" w:cs="Arial"/>
        </w:rPr>
        <w:t>solutions provider</w:t>
      </w:r>
      <w:r w:rsidRPr="000B22F0">
        <w:rPr>
          <w:rFonts w:eastAsia="Times New Roman" w:cs="Arial"/>
        </w:rPr>
        <w:t xml:space="preserve">. It is reinventing business intelligence and analytics through its domain centric approach and business user driven solutions. Solutions from ABIBA Systems emphasize high user adoption, low TCO and quick deployment. </w:t>
      </w:r>
      <w:r>
        <w:rPr>
          <w:rFonts w:eastAsia="Times New Roman" w:cs="Arial"/>
        </w:rPr>
        <w:t>ABIBA’s</w:t>
      </w:r>
      <w:r w:rsidRPr="00D52D2B">
        <w:rPr>
          <w:rFonts w:eastAsia="Times New Roman" w:cs="Arial"/>
        </w:rPr>
        <w:t xml:space="preserve"> offerings include Information Management, Business Intelligence, Customer Analytics, Campaign Management, Big Data and Mobile Social Network Analysis.</w:t>
      </w:r>
    </w:p>
    <w:p w:rsidR="00D52D2B" w:rsidRDefault="00D52D2B" w:rsidP="0005236A">
      <w:pPr>
        <w:autoSpaceDE w:val="0"/>
        <w:autoSpaceDN w:val="0"/>
        <w:adjustRightInd w:val="0"/>
        <w:ind w:right="15"/>
        <w:rPr>
          <w:rFonts w:cs="Arial"/>
        </w:rPr>
      </w:pPr>
      <w:r>
        <w:rPr>
          <w:rFonts w:cs="Arial"/>
        </w:rPr>
        <w:t xml:space="preserve"> </w:t>
      </w:r>
    </w:p>
    <w:p w:rsidR="00D52D2B" w:rsidRPr="00D52D2B" w:rsidRDefault="00D52D2B" w:rsidP="00D52D2B">
      <w:pPr>
        <w:autoSpaceDE w:val="0"/>
        <w:autoSpaceDN w:val="0"/>
        <w:adjustRightInd w:val="0"/>
        <w:ind w:right="15"/>
        <w:rPr>
          <w:rFonts w:cs="Arial"/>
          <w:b/>
        </w:rPr>
      </w:pPr>
      <w:r w:rsidRPr="00D52D2B">
        <w:rPr>
          <w:rFonts w:cs="Arial"/>
          <w:b/>
        </w:rPr>
        <w:t xml:space="preserve">About </w:t>
      </w:r>
      <w:r>
        <w:rPr>
          <w:rFonts w:cs="Arial"/>
          <w:b/>
        </w:rPr>
        <w:t>Deloitte</w:t>
      </w:r>
    </w:p>
    <w:p w:rsidR="00D52D2B" w:rsidRDefault="00D52D2B" w:rsidP="00D52D2B">
      <w:pPr>
        <w:pStyle w:val="a3"/>
        <w:ind w:right="15"/>
        <w:rPr>
          <w:rFonts w:eastAsia="Times" w:cs="Arial"/>
          <w:b w:val="0"/>
          <w:noProof/>
          <w:color w:val="000000"/>
          <w:sz w:val="20"/>
        </w:rPr>
      </w:pPr>
    </w:p>
    <w:p w:rsidR="0005236A" w:rsidRDefault="00D52D2B" w:rsidP="00D52D2B">
      <w:pPr>
        <w:pStyle w:val="a3"/>
        <w:ind w:right="15"/>
        <w:rPr>
          <w:color w:val="FF0000"/>
        </w:rPr>
      </w:pPr>
      <w:r w:rsidRPr="00D52D2B">
        <w:rPr>
          <w:rFonts w:eastAsia="Times" w:cs="Arial"/>
          <w:b w:val="0"/>
          <w:noProof/>
          <w:color w:val="000000"/>
          <w:sz w:val="20"/>
        </w:rPr>
        <w:t>Deloitte refers to one or more of Deloitte Touche Tohmatsu Limited, a UK private company limited by guarantee, and its network of member firms, each of which is a legally separate and independent entity.  Deloitte provides audit, tax, consulting, and financial advisory services to public and private clients spanning multiple industries. With a globally connected network of member firms in more than 150 countries, Deloitte brings world-class capabilities and deep local expertise to help clients succeed wherever they operate.</w:t>
      </w:r>
    </w:p>
    <w:sectPr w:rsidR="0005236A" w:rsidSect="00823B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05236A"/>
    <w:rsid w:val="00027FD9"/>
    <w:rsid w:val="0005236A"/>
    <w:rsid w:val="000D464C"/>
    <w:rsid w:val="001D3C10"/>
    <w:rsid w:val="00291A9A"/>
    <w:rsid w:val="00377295"/>
    <w:rsid w:val="004A72BF"/>
    <w:rsid w:val="005D19AC"/>
    <w:rsid w:val="005E0CC2"/>
    <w:rsid w:val="005F261C"/>
    <w:rsid w:val="006B2A08"/>
    <w:rsid w:val="007027AA"/>
    <w:rsid w:val="00733E3A"/>
    <w:rsid w:val="007666BA"/>
    <w:rsid w:val="007B0433"/>
    <w:rsid w:val="00823BF9"/>
    <w:rsid w:val="008E3EF3"/>
    <w:rsid w:val="00981356"/>
    <w:rsid w:val="00A16028"/>
    <w:rsid w:val="00AC63F3"/>
    <w:rsid w:val="00B07D64"/>
    <w:rsid w:val="00B92558"/>
    <w:rsid w:val="00C66A3C"/>
    <w:rsid w:val="00CB317E"/>
    <w:rsid w:val="00D52D2B"/>
    <w:rsid w:val="00D97DDD"/>
    <w:rsid w:val="00DE0132"/>
    <w:rsid w:val="00E86F1D"/>
    <w:rsid w:val="00F65207"/>
    <w:rsid w:val="00FF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236A"/>
    <w:pPr>
      <w:spacing w:before="60" w:after="0" w:line="240" w:lineRule="auto"/>
      <w:jc w:val="left"/>
    </w:pPr>
    <w:rPr>
      <w:rFonts w:ascii="Arial" w:eastAsia="Times" w:hAnsi="Arial" w:cs="Times New Roman"/>
      <w:noProof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36A"/>
    <w:pPr>
      <w:autoSpaceDE w:val="0"/>
      <w:autoSpaceDN w:val="0"/>
      <w:adjustRightInd w:val="0"/>
      <w:spacing w:before="0"/>
    </w:pPr>
    <w:rPr>
      <w:rFonts w:eastAsia="Times New Roman"/>
      <w:b/>
      <w:noProof w:val="0"/>
      <w:color w:val="auto"/>
      <w:sz w:val="24"/>
    </w:rPr>
  </w:style>
  <w:style w:type="character" w:customStyle="1" w:styleId="a4">
    <w:name w:val="Основной текст Знак"/>
    <w:basedOn w:val="a0"/>
    <w:link w:val="a3"/>
    <w:rsid w:val="0005236A"/>
    <w:rPr>
      <w:rFonts w:ascii="Arial" w:eastAsia="Times New Roman" w:hAnsi="Arial" w:cs="Times New Roman"/>
      <w:b/>
      <w:sz w:val="24"/>
      <w:szCs w:val="20"/>
    </w:rPr>
  </w:style>
  <w:style w:type="character" w:styleId="a5">
    <w:name w:val="Hyperlink"/>
    <w:basedOn w:val="a0"/>
    <w:uiPriority w:val="99"/>
    <w:unhideWhenUsed/>
    <w:rsid w:val="00823B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thil@abiba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sansu</dc:creator>
  <cp:lastModifiedBy>Vadim</cp:lastModifiedBy>
  <cp:revision>2</cp:revision>
  <dcterms:created xsi:type="dcterms:W3CDTF">2012-10-30T12:27:00Z</dcterms:created>
  <dcterms:modified xsi:type="dcterms:W3CDTF">2012-10-30T12:27:00Z</dcterms:modified>
</cp:coreProperties>
</file>